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62" w:rsidRDefault="00E57E62" w:rsidP="00E57E62">
      <w:pPr>
        <w:widowControl/>
        <w:shd w:val="clear" w:color="auto" w:fill="FFFFFF"/>
        <w:tabs>
          <w:tab w:val="left" w:pos="7513"/>
        </w:tabs>
        <w:jc w:val="center"/>
        <w:rPr>
          <w:b/>
          <w:bCs/>
          <w:caps/>
          <w:spacing w:val="-3"/>
          <w:sz w:val="32"/>
          <w:szCs w:val="32"/>
        </w:rPr>
      </w:pPr>
      <w:r>
        <w:rPr>
          <w:b/>
          <w:bCs/>
          <w:caps/>
          <w:spacing w:val="-3"/>
          <w:sz w:val="32"/>
          <w:szCs w:val="32"/>
        </w:rPr>
        <w:t xml:space="preserve">Структура </w:t>
      </w:r>
      <w:r>
        <w:rPr>
          <w:b/>
          <w:bCs/>
          <w:caps/>
          <w:spacing w:val="-3"/>
          <w:sz w:val="32"/>
          <w:szCs w:val="32"/>
        </w:rPr>
        <w:t>втупительного</w:t>
      </w:r>
      <w:r>
        <w:rPr>
          <w:b/>
          <w:bCs/>
          <w:caps/>
          <w:spacing w:val="-3"/>
          <w:sz w:val="32"/>
          <w:szCs w:val="32"/>
        </w:rPr>
        <w:t xml:space="preserve"> экзамена по дисциплине «Иностранный язык»</w:t>
      </w:r>
    </w:p>
    <w:p w:rsidR="00E57E62" w:rsidRPr="00E57E62" w:rsidRDefault="00E57E62" w:rsidP="00E57E62">
      <w:pPr>
        <w:widowControl/>
        <w:shd w:val="clear" w:color="auto" w:fill="FFFFFF"/>
        <w:tabs>
          <w:tab w:val="left" w:pos="7513"/>
        </w:tabs>
        <w:jc w:val="center"/>
        <w:rPr>
          <w:b/>
          <w:bCs/>
          <w:caps/>
          <w:spacing w:val="-3"/>
          <w:sz w:val="24"/>
          <w:szCs w:val="24"/>
        </w:rPr>
      </w:pPr>
    </w:p>
    <w:p w:rsidR="00E57E62" w:rsidRDefault="00E57E62" w:rsidP="00E57E62">
      <w:pPr>
        <w:jc w:val="center"/>
        <w:rPr>
          <w:b/>
          <w:bCs/>
          <w:sz w:val="24"/>
          <w:szCs w:val="24"/>
        </w:rPr>
      </w:pPr>
      <w:r w:rsidRPr="0051778A">
        <w:rPr>
          <w:b/>
          <w:bCs/>
          <w:sz w:val="24"/>
          <w:szCs w:val="24"/>
        </w:rPr>
        <w:t xml:space="preserve">СОДЕРЖАНИЕ ВСТУПИТЕЛЬНОГО </w:t>
      </w:r>
      <w:r>
        <w:rPr>
          <w:b/>
          <w:bCs/>
          <w:sz w:val="24"/>
          <w:szCs w:val="24"/>
        </w:rPr>
        <w:t>ИСПЫТАНИЯ</w:t>
      </w:r>
    </w:p>
    <w:p w:rsidR="00E57E62" w:rsidRPr="00B96506" w:rsidRDefault="00E57E62" w:rsidP="00E57E62">
      <w:pPr>
        <w:shd w:val="clear" w:color="auto" w:fill="FFFFFF"/>
        <w:ind w:firstLine="708"/>
        <w:jc w:val="both"/>
        <w:rPr>
          <w:sz w:val="24"/>
          <w:szCs w:val="24"/>
        </w:rPr>
      </w:pPr>
      <w:r w:rsidRPr="00B9650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96506">
        <w:rPr>
          <w:sz w:val="24"/>
          <w:szCs w:val="24"/>
        </w:rPr>
        <w:t xml:space="preserve">Изучающее чтение текста общенаучной направленности и перевод его на  русский язык. Объем не менее 2500 -3000 печатных знаков, время подготовки – 45 -60 минут. </w:t>
      </w:r>
    </w:p>
    <w:p w:rsidR="00E57E62" w:rsidRPr="00B96506" w:rsidRDefault="00E57E62" w:rsidP="00E57E6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B96506">
        <w:rPr>
          <w:sz w:val="24"/>
          <w:szCs w:val="24"/>
        </w:rPr>
        <w:t>Поступающий должен продемонстрировать умение читать научную литературу, опираясь на изученный в вузе языковой материал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Допускается использование словарей общих и специальных. Оценивается умение максимально точно и адекватно извлекать основную информацию, содержащуюся в тексте, проводить обобщение и анализ основных положений предъявленного научного текста для перевода.</w:t>
      </w:r>
    </w:p>
    <w:p w:rsidR="00E57E62" w:rsidRDefault="00E57E62" w:rsidP="00E57E6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Перевод оценивается с учетом общей адекватности, то есть отсутствия смысловых искажений, соответствия нормам и правилам языка перевода.</w:t>
      </w:r>
    </w:p>
    <w:p w:rsidR="00E57E62" w:rsidRDefault="00E57E62" w:rsidP="00E57E62">
      <w:pPr>
        <w:tabs>
          <w:tab w:val="num" w:pos="54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Беглое (просмотровое) чтение оригинального текста по общенаучной тематике. Объем не менее </w:t>
      </w:r>
      <w:r w:rsidRPr="0051778A">
        <w:rPr>
          <w:sz w:val="24"/>
          <w:szCs w:val="24"/>
        </w:rPr>
        <w:t>1000-1500 печатных знаков</w:t>
      </w:r>
      <w:r>
        <w:rPr>
          <w:sz w:val="24"/>
          <w:szCs w:val="24"/>
        </w:rPr>
        <w:t>.</w:t>
      </w:r>
      <w:r w:rsidRPr="00B96506">
        <w:rPr>
          <w:color w:val="000000"/>
          <w:sz w:val="24"/>
          <w:szCs w:val="24"/>
        </w:rPr>
        <w:t xml:space="preserve"> </w:t>
      </w:r>
      <w:r w:rsidRPr="0051778A">
        <w:rPr>
          <w:sz w:val="24"/>
          <w:szCs w:val="24"/>
        </w:rPr>
        <w:t xml:space="preserve">Время выполнения работы – </w:t>
      </w:r>
      <w:r>
        <w:rPr>
          <w:sz w:val="24"/>
          <w:szCs w:val="24"/>
        </w:rPr>
        <w:t>3</w:t>
      </w:r>
      <w:r w:rsidRPr="0051778A">
        <w:rPr>
          <w:sz w:val="24"/>
          <w:szCs w:val="24"/>
        </w:rPr>
        <w:t>-</w:t>
      </w:r>
      <w:r>
        <w:rPr>
          <w:sz w:val="24"/>
          <w:szCs w:val="24"/>
        </w:rPr>
        <w:t>5</w:t>
      </w:r>
      <w:r w:rsidRPr="0051778A">
        <w:rPr>
          <w:sz w:val="24"/>
          <w:szCs w:val="24"/>
        </w:rPr>
        <w:t xml:space="preserve"> минут</w:t>
      </w:r>
      <w:r>
        <w:rPr>
          <w:sz w:val="24"/>
          <w:szCs w:val="24"/>
        </w:rPr>
        <w:t>.</w:t>
      </w:r>
    </w:p>
    <w:p w:rsidR="00E57E62" w:rsidRPr="0051778A" w:rsidRDefault="00E57E62" w:rsidP="00E57E62">
      <w:pPr>
        <w:tabs>
          <w:tab w:val="num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Форма проверки – передача содержания в форме устного изложения на русском языке. Оценивается умение в течение короткого времени определить круг рассматриваемых в тексте вопросов и выявить основные положения автора. Оценивается также объем и точность извлеченной информации, правильность ее передачи.</w:t>
      </w:r>
    </w:p>
    <w:p w:rsidR="00E57E62" w:rsidRPr="0004219F" w:rsidRDefault="00E57E62" w:rsidP="00E57E62">
      <w:pPr>
        <w:ind w:firstLine="708"/>
        <w:jc w:val="both"/>
        <w:rPr>
          <w:sz w:val="24"/>
          <w:szCs w:val="24"/>
        </w:rPr>
      </w:pPr>
      <w:r w:rsidRPr="0051778A">
        <w:rPr>
          <w:sz w:val="24"/>
          <w:szCs w:val="24"/>
        </w:rPr>
        <w:t xml:space="preserve">3. </w:t>
      </w:r>
      <w:r w:rsidRPr="0004219F">
        <w:rPr>
          <w:sz w:val="24"/>
          <w:szCs w:val="24"/>
        </w:rPr>
        <w:t>Беседа с экзаменаторами на иностранном языке по вопросам, связанным с научной специальностью поступающего, и также по темам общеразговорного характера</w:t>
      </w:r>
      <w:r>
        <w:rPr>
          <w:sz w:val="24"/>
          <w:szCs w:val="24"/>
        </w:rPr>
        <w:t xml:space="preserve">. </w:t>
      </w:r>
      <w:r w:rsidRPr="0004219F">
        <w:rPr>
          <w:sz w:val="24"/>
          <w:szCs w:val="24"/>
        </w:rPr>
        <w:t>Поступающий</w:t>
      </w:r>
      <w:r>
        <w:rPr>
          <w:sz w:val="24"/>
          <w:szCs w:val="24"/>
        </w:rPr>
        <w:t xml:space="preserve"> </w:t>
      </w:r>
      <w:r w:rsidRPr="0004219F">
        <w:rPr>
          <w:sz w:val="24"/>
          <w:szCs w:val="24"/>
        </w:rPr>
        <w:t xml:space="preserve">должен продемонстрировать владение подготовленной монологической </w:t>
      </w:r>
      <w:r>
        <w:rPr>
          <w:sz w:val="24"/>
          <w:szCs w:val="24"/>
        </w:rPr>
        <w:t xml:space="preserve">речью, </w:t>
      </w:r>
      <w:r w:rsidRPr="0004219F">
        <w:rPr>
          <w:sz w:val="24"/>
          <w:szCs w:val="24"/>
        </w:rPr>
        <w:t>а также неподготовленной диалогической речью в ситуации общения</w:t>
      </w:r>
      <w:r>
        <w:rPr>
          <w:sz w:val="24"/>
          <w:szCs w:val="24"/>
        </w:rPr>
        <w:t xml:space="preserve"> </w:t>
      </w:r>
      <w:r w:rsidRPr="0004219F">
        <w:rPr>
          <w:sz w:val="24"/>
          <w:szCs w:val="24"/>
        </w:rPr>
        <w:t>с экзаменатором</w:t>
      </w:r>
      <w:r>
        <w:rPr>
          <w:sz w:val="24"/>
          <w:szCs w:val="24"/>
        </w:rPr>
        <w:t>.</w:t>
      </w:r>
      <w:r w:rsidRPr="0004219F">
        <w:rPr>
          <w:sz w:val="24"/>
          <w:szCs w:val="24"/>
        </w:rPr>
        <w:t xml:space="preserve"> Оценивается содержательность, адекватная реализация коммуникативных намерений, логичность, связность, смысловая и </w:t>
      </w:r>
      <w:r>
        <w:rPr>
          <w:sz w:val="24"/>
          <w:szCs w:val="24"/>
        </w:rPr>
        <w:t>структурная завершенность, нормативность высказываний.</w:t>
      </w:r>
    </w:p>
    <w:p w:rsidR="00E57E62" w:rsidRPr="0051778A" w:rsidRDefault="00E57E62" w:rsidP="00E57E62">
      <w:pPr>
        <w:tabs>
          <w:tab w:val="left" w:pos="730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E57E62" w:rsidRPr="00BD49E4" w:rsidRDefault="00E57E62" w:rsidP="00E57E62">
      <w:pPr>
        <w:pStyle w:val="a5"/>
        <w:tabs>
          <w:tab w:val="num" w:pos="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ПРОЦЕДУРА ВСТУПИТЕЛЬНОГО ИСПЫТАНИЯ ПО ДИСЦИПЛИНЕ</w:t>
      </w:r>
    </w:p>
    <w:p w:rsidR="00E57E62" w:rsidRPr="0004219F" w:rsidRDefault="00E57E62" w:rsidP="00E57E62">
      <w:pPr>
        <w:ind w:firstLine="708"/>
        <w:jc w:val="both"/>
        <w:rPr>
          <w:sz w:val="24"/>
          <w:szCs w:val="24"/>
        </w:rPr>
      </w:pPr>
      <w:r w:rsidRPr="004B4141">
        <w:rPr>
          <w:sz w:val="24"/>
          <w:szCs w:val="24"/>
        </w:rPr>
        <w:t xml:space="preserve">Вступительное испытание по иностранному языку проводится в устно-письменной форме в виде </w:t>
      </w:r>
      <w:r w:rsidRPr="0004219F">
        <w:rPr>
          <w:sz w:val="24"/>
          <w:szCs w:val="24"/>
        </w:rPr>
        <w:t xml:space="preserve">письменного перевода текста по </w:t>
      </w:r>
      <w:r w:rsidRPr="00B96506">
        <w:rPr>
          <w:sz w:val="24"/>
          <w:szCs w:val="24"/>
        </w:rPr>
        <w:t>общенаучной направленности</w:t>
      </w:r>
      <w:r w:rsidRPr="0004219F">
        <w:rPr>
          <w:sz w:val="24"/>
          <w:szCs w:val="24"/>
        </w:rPr>
        <w:t xml:space="preserve"> со словарем, чтения и перевода с листа оригинального текста </w:t>
      </w:r>
      <w:r w:rsidRPr="00B96506">
        <w:rPr>
          <w:sz w:val="24"/>
          <w:szCs w:val="24"/>
        </w:rPr>
        <w:t>общенаучной направленности</w:t>
      </w:r>
      <w:r w:rsidRPr="0004219F">
        <w:rPr>
          <w:sz w:val="24"/>
          <w:szCs w:val="24"/>
        </w:rPr>
        <w:t>, беседы на иностранном языке о научной специальност</w:t>
      </w:r>
      <w:r>
        <w:rPr>
          <w:sz w:val="24"/>
          <w:szCs w:val="24"/>
        </w:rPr>
        <w:t>и</w:t>
      </w:r>
      <w:r w:rsidRPr="0004219F">
        <w:rPr>
          <w:sz w:val="24"/>
          <w:szCs w:val="24"/>
        </w:rPr>
        <w:t xml:space="preserve"> поступающего, и также по темам общеразговорного характера (биографические данные, образование, специальность, публикации и т.п.).</w:t>
      </w:r>
    </w:p>
    <w:p w:rsidR="00E57E62" w:rsidRPr="0051778A" w:rsidRDefault="00E57E62" w:rsidP="00E57E62">
      <w:pPr>
        <w:ind w:firstLine="708"/>
        <w:jc w:val="both"/>
        <w:rPr>
          <w:sz w:val="24"/>
          <w:szCs w:val="24"/>
        </w:rPr>
      </w:pPr>
      <w:r w:rsidRPr="0051778A">
        <w:rPr>
          <w:sz w:val="24"/>
          <w:szCs w:val="24"/>
        </w:rPr>
        <w:t>На вступительном экзамене по иностранному языку проверяется владение претендентом орфографической, орфоэпической, лексической и грамматической нормами иностранного языка и во всех видах речевой коммуникации, в сфере профессиональной коммуникации исследователя.</w:t>
      </w:r>
    </w:p>
    <w:p w:rsidR="00E57E62" w:rsidRPr="0051778A" w:rsidRDefault="00E57E62" w:rsidP="00E57E62">
      <w:pPr>
        <w:jc w:val="both"/>
        <w:rPr>
          <w:i/>
          <w:iCs/>
          <w:sz w:val="24"/>
          <w:szCs w:val="24"/>
        </w:rPr>
      </w:pPr>
      <w:r w:rsidRPr="0051778A">
        <w:rPr>
          <w:i/>
          <w:iCs/>
          <w:sz w:val="24"/>
          <w:szCs w:val="24"/>
        </w:rPr>
        <w:t>Говорение</w:t>
      </w:r>
    </w:p>
    <w:p w:rsidR="00E57E62" w:rsidRPr="0051778A" w:rsidRDefault="00E57E62" w:rsidP="00E57E62">
      <w:pPr>
        <w:ind w:firstLine="708"/>
        <w:jc w:val="both"/>
        <w:rPr>
          <w:sz w:val="24"/>
          <w:szCs w:val="24"/>
        </w:rPr>
      </w:pPr>
      <w:r w:rsidRPr="0051778A">
        <w:rPr>
          <w:sz w:val="24"/>
          <w:szCs w:val="24"/>
        </w:rPr>
        <w:t>На вступительном экзамене претендент должен продемонстрировать владение подготовленной монологической речью, а также неподготовленной монологической и диалогической речью по специальности. Оценивается содержательность, адекватная реализация коммуникативного намерения, логичность, связность, смысловая и структурная завершенность, нормативность высказывания.</w:t>
      </w:r>
    </w:p>
    <w:p w:rsidR="00E57E62" w:rsidRPr="0051778A" w:rsidRDefault="00E57E62" w:rsidP="00E57E62">
      <w:pPr>
        <w:tabs>
          <w:tab w:val="left" w:pos="5869"/>
        </w:tabs>
        <w:jc w:val="both"/>
        <w:rPr>
          <w:i/>
          <w:iCs/>
          <w:sz w:val="24"/>
          <w:szCs w:val="24"/>
        </w:rPr>
      </w:pPr>
      <w:r w:rsidRPr="0051778A">
        <w:rPr>
          <w:i/>
          <w:iCs/>
          <w:sz w:val="24"/>
          <w:szCs w:val="24"/>
        </w:rPr>
        <w:t>Чтение</w:t>
      </w:r>
      <w:r>
        <w:rPr>
          <w:i/>
          <w:iCs/>
          <w:sz w:val="24"/>
          <w:szCs w:val="24"/>
        </w:rPr>
        <w:tab/>
      </w:r>
    </w:p>
    <w:p w:rsidR="00E57E62" w:rsidRPr="0051778A" w:rsidRDefault="00E57E62" w:rsidP="00E57E62">
      <w:pPr>
        <w:ind w:firstLine="708"/>
        <w:jc w:val="both"/>
        <w:rPr>
          <w:sz w:val="24"/>
          <w:szCs w:val="24"/>
        </w:rPr>
      </w:pPr>
      <w:r w:rsidRPr="0051778A">
        <w:rPr>
          <w:sz w:val="24"/>
          <w:szCs w:val="24"/>
        </w:rPr>
        <w:t>Поступающий в аспирантуру должен продемонстрировать умение читать оригинальную литературу по специальности, опираясь на фоновые профессиональные знания, навыки языковой и контекстуальной догадки.</w:t>
      </w:r>
    </w:p>
    <w:p w:rsidR="00E57E62" w:rsidRPr="0051778A" w:rsidRDefault="00E57E62" w:rsidP="00E57E62">
      <w:pPr>
        <w:jc w:val="both"/>
        <w:rPr>
          <w:sz w:val="24"/>
          <w:szCs w:val="24"/>
        </w:rPr>
      </w:pPr>
      <w:r w:rsidRPr="0051778A">
        <w:rPr>
          <w:sz w:val="24"/>
          <w:szCs w:val="24"/>
        </w:rPr>
        <w:t xml:space="preserve">Оцениваются навыки беглого поискового и беглого просмотрового чтения. При поисковом и просмотровом чтении оценивается умение в течение короткого времени определить круг рассматриваемых в тексте вопросов и выявить основные положения </w:t>
      </w:r>
      <w:r w:rsidRPr="0051778A">
        <w:rPr>
          <w:sz w:val="24"/>
          <w:szCs w:val="24"/>
        </w:rPr>
        <w:lastRenderedPageBreak/>
        <w:t>автора.</w:t>
      </w:r>
    </w:p>
    <w:p w:rsidR="00E57E62" w:rsidRPr="0051778A" w:rsidRDefault="00E57E62" w:rsidP="00E57E62">
      <w:pPr>
        <w:ind w:firstLine="708"/>
        <w:jc w:val="both"/>
        <w:rPr>
          <w:sz w:val="24"/>
          <w:szCs w:val="24"/>
        </w:rPr>
      </w:pPr>
      <w:r w:rsidRPr="0051778A">
        <w:rPr>
          <w:i/>
          <w:iCs/>
          <w:sz w:val="24"/>
          <w:szCs w:val="24"/>
        </w:rPr>
        <w:t xml:space="preserve">Письменный перевод </w:t>
      </w:r>
      <w:r w:rsidRPr="0051778A">
        <w:rPr>
          <w:sz w:val="24"/>
          <w:szCs w:val="24"/>
        </w:rPr>
        <w:t>научного текста по специальности оценивается с учетом общей адекватности перевода, то есть отсутствия смысловых искажений, соответствия норме и узусу языка перевода, включая употребление терминов.</w:t>
      </w:r>
    </w:p>
    <w:p w:rsidR="00E57E62" w:rsidRDefault="00E57E62" w:rsidP="00E57E62">
      <w:pPr>
        <w:ind w:firstLine="708"/>
        <w:jc w:val="both"/>
        <w:rPr>
          <w:sz w:val="24"/>
          <w:szCs w:val="24"/>
        </w:rPr>
      </w:pPr>
      <w:r w:rsidRPr="0051778A">
        <w:rPr>
          <w:i/>
          <w:iCs/>
          <w:sz w:val="24"/>
          <w:szCs w:val="24"/>
        </w:rPr>
        <w:t xml:space="preserve">Резюме </w:t>
      </w:r>
      <w:r w:rsidRPr="0051778A">
        <w:rPr>
          <w:sz w:val="24"/>
          <w:szCs w:val="24"/>
        </w:rPr>
        <w:t>прочитанного текста оценивается с учетом объема и правильности извлеченной информации, адекватности реализации коммуникативного намерения, содержательности, логичности, смысловой и структурной завершенности, нормативности текста.</w:t>
      </w:r>
    </w:p>
    <w:p w:rsidR="00E57E62" w:rsidRPr="00C61C77" w:rsidRDefault="00E57E62" w:rsidP="00E57E62">
      <w:pPr>
        <w:pStyle w:val="Default"/>
        <w:ind w:firstLine="709"/>
        <w:jc w:val="both"/>
      </w:pPr>
      <w:r w:rsidRPr="00C61C77">
        <w:t>Уровень знаний поступающего оценивается экзаменационной комиссией по пятибалльной системе: «отлично», «хорошо», «удовлетворительно», «неудовлетворительно».</w:t>
      </w:r>
    </w:p>
    <w:p w:rsidR="00E57E62" w:rsidRDefault="00E57E62" w:rsidP="00E57E62">
      <w:pPr>
        <w:pStyle w:val="Default"/>
        <w:spacing w:line="276" w:lineRule="auto"/>
        <w:jc w:val="center"/>
        <w:rPr>
          <w:b/>
          <w:bCs/>
        </w:rPr>
      </w:pPr>
    </w:p>
    <w:p w:rsidR="00E57E62" w:rsidRDefault="00E57E62" w:rsidP="00E57E62">
      <w:pPr>
        <w:pStyle w:val="a4"/>
        <w:tabs>
          <w:tab w:val="num" w:pos="0"/>
        </w:tabs>
        <w:ind w:left="0" w:firstLine="426"/>
        <w:jc w:val="center"/>
        <w:rPr>
          <w:b/>
        </w:rPr>
      </w:pPr>
      <w:r>
        <w:rPr>
          <w:b/>
        </w:rPr>
        <w:t>КРИТЕРИИ ОЦЕНКИ РЕЗУЛЬТАТОВ ЭКЗАМЕНА</w:t>
      </w:r>
    </w:p>
    <w:p w:rsidR="00E57E62" w:rsidRPr="00E57E62" w:rsidRDefault="00E57E62" w:rsidP="00E57E62">
      <w:pPr>
        <w:pStyle w:val="Default"/>
        <w:jc w:val="both"/>
        <w:rPr>
          <w:b/>
          <w:i/>
        </w:rPr>
      </w:pPr>
      <w:r w:rsidRPr="00E57E62">
        <w:rPr>
          <w:b/>
          <w:i/>
        </w:rPr>
        <w:t xml:space="preserve">Ответ оценивается на «отлично» при следующих условиях: </w:t>
      </w:r>
    </w:p>
    <w:p w:rsidR="00E57E62" w:rsidRDefault="00E57E62" w:rsidP="00E57E62">
      <w:pPr>
        <w:pStyle w:val="Default"/>
        <w:jc w:val="both"/>
      </w:pPr>
      <w:r>
        <w:t xml:space="preserve">– даны исчерпывающие и обоснованные ответы на вопросы, поставленные в экзаменационном билете; </w:t>
      </w:r>
    </w:p>
    <w:p w:rsidR="00E57E62" w:rsidRDefault="00E57E62" w:rsidP="00E57E62">
      <w:pPr>
        <w:pStyle w:val="Default"/>
        <w:jc w:val="both"/>
      </w:pPr>
      <w:r>
        <w:t xml:space="preserve">– показаны глубокие знания лексики и грамматических структур подъязыка специальности для адекватного восприятия информации, заложенной в профессионально ориентированном тексте; </w:t>
      </w:r>
    </w:p>
    <w:p w:rsidR="00E57E62" w:rsidRDefault="00E57E62" w:rsidP="00E57E62">
      <w:pPr>
        <w:pStyle w:val="Default"/>
        <w:jc w:val="both"/>
      </w:pPr>
      <w:r>
        <w:t xml:space="preserve">– выбраны оптимальные переводческие решения и проведено правильное изложение перевода текста в соответствии со стилистическими нормами русского языка;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t xml:space="preserve">– показан высокий уровень владения устной речью, </w:t>
      </w:r>
      <w:proofErr w:type="gramStart"/>
      <w:r>
        <w:t>обеспечивающим</w:t>
      </w:r>
      <w:proofErr w:type="gramEnd"/>
      <w:r>
        <w:t xml:space="preserve"> иноязычную профессионально ориентированную коммуникацию, </w:t>
      </w:r>
      <w:r>
        <w:rPr>
          <w:color w:val="auto"/>
        </w:rPr>
        <w:t xml:space="preserve">ответы на вопросы логически выстроены и убедительны. </w:t>
      </w:r>
    </w:p>
    <w:p w:rsidR="00E57E62" w:rsidRPr="00E57E62" w:rsidRDefault="00E57E62" w:rsidP="00E57E62">
      <w:pPr>
        <w:pStyle w:val="Default"/>
        <w:jc w:val="both"/>
        <w:rPr>
          <w:b/>
          <w:i/>
        </w:rPr>
      </w:pPr>
      <w:r w:rsidRPr="00E57E62">
        <w:rPr>
          <w:b/>
          <w:i/>
        </w:rPr>
        <w:t xml:space="preserve">Ответ оценивается на «хорошо» при следующих условиях: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даны полные, достаточно глубокие и обоснованные ответы на вопросы, поставленные в экзаменационном билете;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показаны достаточно уверенные умения пользоваться лексикой подъязыка специальности и грамматическими явлениями, необходимыми для обеспечения общения на иностранном языке, в объеме программы;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задание по переводу текста выполнено достаточно точно, эквивалентно по содержанию, но имеются незначительные ошибки;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изложение текста перевода выполнено в целом в соответствии со стилистическими нормами русского языка, хотя и с незначительными неточностями;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продемонстрирован высокий уровень владения устной речью с незначительными фонетическими ошибками;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ответы на вопросы даются полно, но логическая последовательность не всегда соблюдается. </w:t>
      </w:r>
    </w:p>
    <w:p w:rsidR="00E57E62" w:rsidRPr="00E57E62" w:rsidRDefault="00E57E62" w:rsidP="00E57E62">
      <w:pPr>
        <w:pStyle w:val="Default"/>
        <w:jc w:val="both"/>
        <w:rPr>
          <w:b/>
          <w:i/>
        </w:rPr>
      </w:pPr>
      <w:r w:rsidRPr="00E57E62">
        <w:rPr>
          <w:b/>
          <w:i/>
        </w:rPr>
        <w:t xml:space="preserve">Ответ оценивается на «удовлетворительно» при следующих условиях: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даны в основном правильные ответы на вопросы, поставленные в экзаменационном билете;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показаны достаточно уверенные навыки пользования лексикой подъязыка специальности, необходимой для общения, однако проявлен недостаточный опыт в перефразировании, в активном владении приемами синонимии, антонимии, в различении словарного и контекстуального значения слова;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допущены грамматические ошибки, ведущие к искажению смысла отдельных предложений;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содержание текста передано полностью, хотя допускались отдельные стилистические ошибки – буквализм, неточный подбор эквивалента и т.п. </w:t>
      </w:r>
    </w:p>
    <w:p w:rsidR="00E57E62" w:rsidRDefault="00E57E62" w:rsidP="00E57E62">
      <w:pPr>
        <w:pStyle w:val="Default"/>
        <w:jc w:val="both"/>
        <w:rPr>
          <w:color w:val="auto"/>
        </w:rPr>
      </w:pPr>
      <w:r>
        <w:rPr>
          <w:color w:val="auto"/>
        </w:rPr>
        <w:t xml:space="preserve">– ответы на вопросы даются в основном полно при </w:t>
      </w:r>
      <w:proofErr w:type="gramStart"/>
      <w:r>
        <w:rPr>
          <w:color w:val="auto"/>
        </w:rPr>
        <w:t>слабой</w:t>
      </w:r>
      <w:proofErr w:type="gramEnd"/>
      <w:r>
        <w:rPr>
          <w:color w:val="auto"/>
        </w:rPr>
        <w:t xml:space="preserve"> логической </w:t>
      </w:r>
      <w:proofErr w:type="spellStart"/>
      <w:r>
        <w:rPr>
          <w:color w:val="auto"/>
        </w:rPr>
        <w:t>оформленности</w:t>
      </w:r>
      <w:proofErr w:type="spellEnd"/>
      <w:r>
        <w:rPr>
          <w:color w:val="auto"/>
        </w:rPr>
        <w:t xml:space="preserve"> высказывания. </w:t>
      </w:r>
    </w:p>
    <w:p w:rsidR="00E57E62" w:rsidRDefault="00E57E62" w:rsidP="00E57E62">
      <w:pPr>
        <w:pStyle w:val="Default"/>
        <w:jc w:val="both"/>
        <w:rPr>
          <w:color w:val="auto"/>
        </w:rPr>
      </w:pPr>
      <w:r w:rsidRPr="00E57E62">
        <w:rPr>
          <w:b/>
          <w:i/>
        </w:rPr>
        <w:lastRenderedPageBreak/>
        <w:t>Ответ оценивается на «неудовлетворительно»,</w:t>
      </w:r>
      <w:r w:rsidRPr="00E57E62">
        <w:rPr>
          <w:b/>
          <w:color w:val="auto"/>
        </w:rPr>
        <w:t xml:space="preserve"> </w:t>
      </w:r>
      <w:r>
        <w:rPr>
          <w:color w:val="auto"/>
        </w:rPr>
        <w:t xml:space="preserve">когда не выполнены условия, позволяющие выставить оценку «удовлетворительно». </w:t>
      </w:r>
    </w:p>
    <w:p w:rsidR="000F7A40" w:rsidRPr="00E57E62" w:rsidRDefault="000F7A40">
      <w:pPr>
        <w:rPr>
          <w:sz w:val="24"/>
          <w:szCs w:val="24"/>
        </w:rPr>
      </w:pPr>
      <w:bookmarkStart w:id="0" w:name="_GoBack"/>
      <w:bookmarkEnd w:id="0"/>
    </w:p>
    <w:sectPr w:rsidR="000F7A40" w:rsidRPr="00E5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93"/>
    <w:rsid w:val="000F7A40"/>
    <w:rsid w:val="0038611C"/>
    <w:rsid w:val="00AC1693"/>
    <w:rsid w:val="00E5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 Знак Знак1,Обычный (веб) Знак Знак Знак Знак"/>
    <w:basedOn w:val="a0"/>
    <w:link w:val="a4"/>
    <w:uiPriority w:val="99"/>
    <w:locked/>
    <w:rsid w:val="00E57E6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Normal (Web)"/>
    <w:aliases w:val="Обычный (веб) Знак Знак,Обычный (веб) Знак Знак Знак"/>
    <w:basedOn w:val="a"/>
    <w:link w:val="a3"/>
    <w:uiPriority w:val="99"/>
    <w:unhideWhenUsed/>
    <w:qFormat/>
    <w:rsid w:val="00E57E62"/>
    <w:pPr>
      <w:widowControl/>
      <w:autoSpaceDE/>
      <w:autoSpaceDN/>
      <w:adjustRightInd/>
      <w:ind w:left="720"/>
      <w:contextualSpacing/>
    </w:pPr>
    <w:rPr>
      <w:rFonts w:eastAsia="SimSun"/>
      <w:sz w:val="24"/>
      <w:szCs w:val="24"/>
      <w:lang w:eastAsia="zh-CN"/>
    </w:rPr>
  </w:style>
  <w:style w:type="paragraph" w:customStyle="1" w:styleId="Default">
    <w:name w:val="Default"/>
    <w:qFormat/>
    <w:rsid w:val="00E57E62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E57E62"/>
    <w:pPr>
      <w:widowControl/>
      <w:autoSpaceDE/>
      <w:autoSpaceDN/>
      <w:adjustRightInd/>
      <w:jc w:val="center"/>
    </w:pPr>
    <w:rPr>
      <w:b/>
      <w:lang w:val="x-none"/>
    </w:rPr>
  </w:style>
  <w:style w:type="character" w:customStyle="1" w:styleId="a6">
    <w:name w:val="Основной текст Знак"/>
    <w:basedOn w:val="a0"/>
    <w:link w:val="a5"/>
    <w:rsid w:val="00E57E62"/>
    <w:rPr>
      <w:rFonts w:ascii="Times New Roman" w:eastAsia="Times New Roman" w:hAnsi="Times New Roman" w:cs="Times New Roman"/>
      <w:b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 Знак Знак Знак1,Обычный (веб) Знак Знак Знак Знак"/>
    <w:basedOn w:val="a0"/>
    <w:link w:val="a4"/>
    <w:uiPriority w:val="99"/>
    <w:locked/>
    <w:rsid w:val="00E57E6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Normal (Web)"/>
    <w:aliases w:val="Обычный (веб) Знак Знак,Обычный (веб) Знак Знак Знак"/>
    <w:basedOn w:val="a"/>
    <w:link w:val="a3"/>
    <w:uiPriority w:val="99"/>
    <w:unhideWhenUsed/>
    <w:qFormat/>
    <w:rsid w:val="00E57E62"/>
    <w:pPr>
      <w:widowControl/>
      <w:autoSpaceDE/>
      <w:autoSpaceDN/>
      <w:adjustRightInd/>
      <w:ind w:left="720"/>
      <w:contextualSpacing/>
    </w:pPr>
    <w:rPr>
      <w:rFonts w:eastAsia="SimSun"/>
      <w:sz w:val="24"/>
      <w:szCs w:val="24"/>
      <w:lang w:eastAsia="zh-CN"/>
    </w:rPr>
  </w:style>
  <w:style w:type="paragraph" w:customStyle="1" w:styleId="Default">
    <w:name w:val="Default"/>
    <w:qFormat/>
    <w:rsid w:val="00E57E62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E57E62"/>
    <w:pPr>
      <w:widowControl/>
      <w:autoSpaceDE/>
      <w:autoSpaceDN/>
      <w:adjustRightInd/>
      <w:jc w:val="center"/>
    </w:pPr>
    <w:rPr>
      <w:b/>
      <w:lang w:val="x-none"/>
    </w:rPr>
  </w:style>
  <w:style w:type="character" w:customStyle="1" w:styleId="a6">
    <w:name w:val="Основной текст Знак"/>
    <w:basedOn w:val="a0"/>
    <w:link w:val="a5"/>
    <w:rsid w:val="00E57E62"/>
    <w:rPr>
      <w:rFonts w:ascii="Times New Roman" w:eastAsia="Times New Roman" w:hAnsi="Times New Roman" w:cs="Times New Roman"/>
      <w:b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 Ин-яз 1</dc:creator>
  <cp:keywords/>
  <dc:description/>
  <cp:lastModifiedBy>каф Ин-яз 1</cp:lastModifiedBy>
  <cp:revision>3</cp:revision>
  <dcterms:created xsi:type="dcterms:W3CDTF">2026-02-26T06:51:00Z</dcterms:created>
  <dcterms:modified xsi:type="dcterms:W3CDTF">2026-02-26T10:48:00Z</dcterms:modified>
</cp:coreProperties>
</file>