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8322" w14:textId="77777777" w:rsidR="00AE6910" w:rsidRPr="00AE6910" w:rsidRDefault="00AE6910" w:rsidP="00AE691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6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579A563D" w14:textId="77777777" w:rsidR="00AE6910" w:rsidRPr="00AE6910" w:rsidRDefault="00AE6910" w:rsidP="00AE691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6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«РОСТОВСКИЙ ГОСУДАРСТВЕННЫЙ МЕДИЦИНСКИЙ УНИВЕРСИТЕТ»</w:t>
      </w:r>
    </w:p>
    <w:p w14:paraId="56EB466A" w14:textId="77777777" w:rsidR="00AE6910" w:rsidRPr="00AE6910" w:rsidRDefault="00AE6910" w:rsidP="00AE691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6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14:paraId="1AF92BB3" w14:textId="77777777" w:rsidR="00AE6910" w:rsidRPr="00AE6910" w:rsidRDefault="00AE6910" w:rsidP="00AE69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40E27AD" w14:textId="77777777" w:rsidR="00AE6910" w:rsidRPr="00AE6910" w:rsidRDefault="00AE6910" w:rsidP="00AE69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E14F3CA" w14:textId="77777777" w:rsidR="00AE6910" w:rsidRPr="00AE6910" w:rsidRDefault="00AE6910" w:rsidP="00AE69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4D93AFD" w14:textId="77777777" w:rsidR="00AE6910" w:rsidRDefault="00AE6910">
      <w:pPr>
        <w:pStyle w:val="a0"/>
        <w:jc w:val="center"/>
      </w:pPr>
    </w:p>
    <w:p w14:paraId="2CB8D500" w14:textId="77777777" w:rsidR="00362D68" w:rsidRDefault="00362D68">
      <w:pPr>
        <w:pStyle w:val="a0"/>
        <w:jc w:val="center"/>
      </w:pPr>
    </w:p>
    <w:p w14:paraId="49D039B7" w14:textId="77777777" w:rsidR="00AE6910" w:rsidRDefault="00AE6910">
      <w:pPr>
        <w:pStyle w:val="a0"/>
        <w:jc w:val="center"/>
      </w:pPr>
    </w:p>
    <w:p w14:paraId="5442FDB7" w14:textId="77777777" w:rsidR="00CE609A" w:rsidRDefault="00CE609A">
      <w:pPr>
        <w:pStyle w:val="a0"/>
        <w:jc w:val="center"/>
      </w:pPr>
    </w:p>
    <w:p w14:paraId="290C4653" w14:textId="77777777" w:rsidR="00AE6910" w:rsidRDefault="00AE6910">
      <w:pPr>
        <w:pStyle w:val="a0"/>
        <w:jc w:val="center"/>
      </w:pPr>
    </w:p>
    <w:p w14:paraId="56F2A6C2" w14:textId="77777777" w:rsidR="00AE6910" w:rsidRDefault="00AE6910">
      <w:pPr>
        <w:pStyle w:val="a0"/>
        <w:jc w:val="center"/>
      </w:pPr>
    </w:p>
    <w:p w14:paraId="35F43AB1" w14:textId="77777777" w:rsidR="00CE609A" w:rsidRDefault="00CE609A">
      <w:pPr>
        <w:pStyle w:val="a0"/>
        <w:jc w:val="center"/>
      </w:pPr>
    </w:p>
    <w:p w14:paraId="757C6673" w14:textId="77777777" w:rsidR="000D6774" w:rsidRDefault="00031C50">
      <w:pPr>
        <w:pStyle w:val="a0"/>
        <w:jc w:val="center"/>
      </w:pPr>
      <w:r>
        <w:rPr>
          <w:sz w:val="28"/>
          <w:szCs w:val="28"/>
        </w:rPr>
        <w:t>ПРОГРАММА ВСТУПИТЕЛЬНОГО ИСПЫТАНИЯ</w:t>
      </w:r>
    </w:p>
    <w:p w14:paraId="407334ED" w14:textId="77777777" w:rsidR="000D6774" w:rsidRDefault="00031C50">
      <w:pPr>
        <w:pStyle w:val="a0"/>
        <w:jc w:val="center"/>
      </w:pPr>
      <w:r>
        <w:rPr>
          <w:sz w:val="28"/>
          <w:szCs w:val="28"/>
        </w:rPr>
        <w:t>ПО СПЕЦИАЛЬНОЙ ДИСЦИПЛИНЕ</w:t>
      </w:r>
    </w:p>
    <w:p w14:paraId="58792931" w14:textId="77777777" w:rsidR="00516CE3" w:rsidRPr="00516CE3" w:rsidRDefault="00516CE3" w:rsidP="00516CE3">
      <w:pPr>
        <w:widowControl w:val="0"/>
        <w:spacing w:after="0" w:line="240" w:lineRule="auto"/>
        <w:jc w:val="center"/>
        <w:rPr>
          <w:rFonts w:ascii="TimesET" w:eastAsia="Calibri" w:hAnsi="TimesET" w:cs="Times New Roman"/>
          <w:b/>
          <w:bCs/>
          <w:sz w:val="28"/>
          <w:szCs w:val="28"/>
        </w:rPr>
      </w:pPr>
      <w:r w:rsidRPr="00516CE3">
        <w:rPr>
          <w:rFonts w:ascii="TimesET" w:eastAsia="Calibri" w:hAnsi="TimesET" w:cs="Times New Roman"/>
          <w:b/>
          <w:bCs/>
          <w:sz w:val="28"/>
          <w:szCs w:val="28"/>
        </w:rPr>
        <w:t>Организация фармацевтического дела</w:t>
      </w:r>
    </w:p>
    <w:p w14:paraId="1BF8766A" w14:textId="16DCD201" w:rsidR="00CE609A" w:rsidRPr="00AF6A79" w:rsidRDefault="00CE609A" w:rsidP="00CE609A">
      <w:pPr>
        <w:widowControl w:val="0"/>
        <w:spacing w:after="0"/>
        <w:jc w:val="center"/>
        <w:rPr>
          <w:rFonts w:ascii="TimesET" w:eastAsia="Calibri" w:hAnsi="TimesET" w:cs="Times New Roman"/>
          <w:i/>
          <w:iCs/>
          <w:sz w:val="28"/>
          <w:szCs w:val="28"/>
        </w:rPr>
      </w:pPr>
    </w:p>
    <w:p w14:paraId="25E3904F" w14:textId="77777777" w:rsidR="000D6774" w:rsidRDefault="000D6774">
      <w:pPr>
        <w:pStyle w:val="a0"/>
        <w:jc w:val="center"/>
      </w:pPr>
    </w:p>
    <w:p w14:paraId="4B0E0151" w14:textId="77777777" w:rsidR="00516CE3" w:rsidRDefault="00362D68" w:rsidP="00516CE3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Научная специальность </w:t>
      </w:r>
    </w:p>
    <w:p w14:paraId="0D9DCC2C" w14:textId="16D38124" w:rsidR="00362D68" w:rsidRPr="00516CE3" w:rsidRDefault="00516CE3" w:rsidP="00516CE3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CE3">
        <w:rPr>
          <w:rFonts w:ascii="Times New Roman" w:eastAsia="Calibri" w:hAnsi="Times New Roman" w:cs="Times New Roman"/>
          <w:b/>
          <w:bCs/>
          <w:sz w:val="28"/>
          <w:szCs w:val="28"/>
        </w:rPr>
        <w:t>3.4.3</w:t>
      </w:r>
      <w:r w:rsidRPr="00516CE3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Организация фармацевтического дела</w:t>
      </w:r>
      <w:r w:rsidRPr="00516CE3">
        <w:rPr>
          <w:rFonts w:ascii="Times New Roman" w:eastAsia="Times New Roman" w:hAnsi="Times New Roman" w:cs="Times New Roman"/>
          <w:b/>
          <w:bCs/>
          <w:i/>
          <w:color w:val="0070C0"/>
          <w:szCs w:val="28"/>
        </w:rPr>
        <w:t xml:space="preserve"> </w:t>
      </w:r>
    </w:p>
    <w:p w14:paraId="79AE64E9" w14:textId="77777777" w:rsidR="00362D68" w:rsidRPr="00B021D7" w:rsidRDefault="00362D68" w:rsidP="0036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22FF0" w14:textId="77777777" w:rsidR="00362D68" w:rsidRPr="00B021D7" w:rsidRDefault="00362D68" w:rsidP="0036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5D63D" w14:textId="77777777" w:rsidR="00362D68" w:rsidRPr="00B021D7" w:rsidRDefault="00362D68" w:rsidP="0036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8CA03" w14:textId="77777777" w:rsidR="00362D68" w:rsidRPr="00B021D7" w:rsidRDefault="00362D68" w:rsidP="0036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AA5A2" w14:textId="77777777" w:rsidR="00362D68" w:rsidRPr="00B021D7" w:rsidRDefault="00362D68" w:rsidP="0036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1422B" w14:textId="77777777" w:rsidR="00362D68" w:rsidRPr="00027F72" w:rsidRDefault="00362D68" w:rsidP="00362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72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научного</w:t>
      </w:r>
    </w:p>
    <w:p w14:paraId="39D798DE" w14:textId="77777777" w:rsidR="00516CE3" w:rsidRDefault="00362D68" w:rsidP="0051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компонента </w:t>
      </w:r>
      <w:r w:rsidRPr="00027F72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="00516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2CDD0C" w14:textId="2AEB100D" w:rsidR="00516CE3" w:rsidRPr="00027F72" w:rsidRDefault="00516CE3" w:rsidP="0051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Бережной Е.С. профессором кафедры фармации, д.ф.н., доцентом  </w:t>
      </w:r>
    </w:p>
    <w:p w14:paraId="0B836308" w14:textId="77777777" w:rsidR="00362D68" w:rsidRPr="00B021D7" w:rsidRDefault="00362D68" w:rsidP="0036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AE759" w14:textId="77777777" w:rsidR="000D6774" w:rsidRDefault="000D6774">
      <w:pPr>
        <w:pStyle w:val="a0"/>
        <w:jc w:val="center"/>
      </w:pPr>
    </w:p>
    <w:p w14:paraId="680A1912" w14:textId="77777777" w:rsidR="000D6774" w:rsidRDefault="000D6774">
      <w:pPr>
        <w:pStyle w:val="a0"/>
        <w:jc w:val="center"/>
      </w:pPr>
    </w:p>
    <w:p w14:paraId="6670BC46" w14:textId="77777777" w:rsidR="000D6774" w:rsidRDefault="000D6774">
      <w:pPr>
        <w:pStyle w:val="a0"/>
        <w:jc w:val="center"/>
      </w:pPr>
    </w:p>
    <w:p w14:paraId="0DF3C97C" w14:textId="77777777" w:rsidR="000D6774" w:rsidRDefault="000D6774">
      <w:pPr>
        <w:pStyle w:val="a0"/>
        <w:jc w:val="center"/>
      </w:pPr>
    </w:p>
    <w:p w14:paraId="5C855DC8" w14:textId="77777777" w:rsidR="000D6774" w:rsidRDefault="000D6774">
      <w:pPr>
        <w:pStyle w:val="a0"/>
        <w:jc w:val="center"/>
      </w:pPr>
    </w:p>
    <w:p w14:paraId="036BA34B" w14:textId="77777777" w:rsidR="000D6774" w:rsidRDefault="000D6774">
      <w:pPr>
        <w:pStyle w:val="a0"/>
        <w:jc w:val="center"/>
      </w:pPr>
    </w:p>
    <w:p w14:paraId="53641B5C" w14:textId="77777777" w:rsidR="000D6774" w:rsidRDefault="000D6774">
      <w:pPr>
        <w:pStyle w:val="a0"/>
        <w:jc w:val="center"/>
      </w:pPr>
    </w:p>
    <w:p w14:paraId="427A6B38" w14:textId="77777777" w:rsidR="000D6774" w:rsidRDefault="000D6774">
      <w:pPr>
        <w:pStyle w:val="a0"/>
        <w:jc w:val="center"/>
      </w:pPr>
    </w:p>
    <w:p w14:paraId="6D70122A" w14:textId="77777777" w:rsidR="000D6774" w:rsidRDefault="000D6774">
      <w:pPr>
        <w:pStyle w:val="a0"/>
        <w:jc w:val="center"/>
      </w:pPr>
    </w:p>
    <w:p w14:paraId="7F75D8C1" w14:textId="77777777" w:rsidR="000D6774" w:rsidRDefault="000D6774">
      <w:pPr>
        <w:pStyle w:val="a0"/>
        <w:jc w:val="center"/>
      </w:pPr>
    </w:p>
    <w:p w14:paraId="67095BEC" w14:textId="77777777" w:rsidR="000D6774" w:rsidRDefault="000D6774">
      <w:pPr>
        <w:pStyle w:val="a0"/>
        <w:jc w:val="center"/>
      </w:pPr>
    </w:p>
    <w:p w14:paraId="6D1857A8" w14:textId="77777777" w:rsidR="000D6774" w:rsidRDefault="000D6774">
      <w:pPr>
        <w:pStyle w:val="a0"/>
        <w:jc w:val="center"/>
      </w:pPr>
    </w:p>
    <w:p w14:paraId="59E7A996" w14:textId="77777777" w:rsidR="000D6774" w:rsidRDefault="000D6774">
      <w:pPr>
        <w:pStyle w:val="a0"/>
        <w:jc w:val="center"/>
      </w:pPr>
    </w:p>
    <w:p w14:paraId="2761CC84" w14:textId="77777777" w:rsidR="000D6774" w:rsidRDefault="000D6774">
      <w:pPr>
        <w:pStyle w:val="a0"/>
        <w:jc w:val="center"/>
      </w:pPr>
    </w:p>
    <w:p w14:paraId="6DEFA271" w14:textId="77777777" w:rsidR="000D6774" w:rsidRDefault="000D6774">
      <w:pPr>
        <w:pStyle w:val="a0"/>
        <w:jc w:val="center"/>
      </w:pPr>
    </w:p>
    <w:p w14:paraId="1D37B5A0" w14:textId="77777777" w:rsidR="000D6774" w:rsidRDefault="000D6774">
      <w:pPr>
        <w:pStyle w:val="a0"/>
        <w:jc w:val="center"/>
      </w:pPr>
    </w:p>
    <w:p w14:paraId="7D3F763D" w14:textId="77777777" w:rsidR="000D6774" w:rsidRDefault="000D6774">
      <w:pPr>
        <w:pStyle w:val="a0"/>
        <w:jc w:val="center"/>
      </w:pPr>
    </w:p>
    <w:p w14:paraId="06A80E6E" w14:textId="77777777" w:rsidR="000D6774" w:rsidRDefault="000D6774">
      <w:pPr>
        <w:pStyle w:val="a0"/>
        <w:jc w:val="center"/>
      </w:pPr>
    </w:p>
    <w:p w14:paraId="783E46A2" w14:textId="77777777" w:rsidR="000D6774" w:rsidRDefault="000D6774">
      <w:pPr>
        <w:pStyle w:val="a0"/>
        <w:jc w:val="center"/>
      </w:pPr>
    </w:p>
    <w:p w14:paraId="0828A94B" w14:textId="77777777" w:rsidR="000D6774" w:rsidRDefault="000D6774">
      <w:pPr>
        <w:pStyle w:val="a0"/>
        <w:jc w:val="center"/>
      </w:pPr>
    </w:p>
    <w:p w14:paraId="1AF36037" w14:textId="77777777" w:rsidR="000D6774" w:rsidRDefault="000D6774">
      <w:pPr>
        <w:pStyle w:val="a0"/>
        <w:jc w:val="center"/>
      </w:pPr>
    </w:p>
    <w:p w14:paraId="05BED9C7" w14:textId="77777777" w:rsidR="000D6774" w:rsidRDefault="000D6774">
      <w:pPr>
        <w:pStyle w:val="a0"/>
        <w:jc w:val="center"/>
      </w:pPr>
    </w:p>
    <w:p w14:paraId="05B558D3" w14:textId="77777777" w:rsidR="000D6774" w:rsidRDefault="000D6774">
      <w:pPr>
        <w:pStyle w:val="a0"/>
        <w:jc w:val="center"/>
      </w:pPr>
    </w:p>
    <w:p w14:paraId="191D4C9A" w14:textId="77777777" w:rsidR="000D6774" w:rsidRDefault="000D6774">
      <w:pPr>
        <w:pStyle w:val="a0"/>
        <w:jc w:val="center"/>
      </w:pPr>
    </w:p>
    <w:p w14:paraId="14108165" w14:textId="77777777" w:rsidR="000D6774" w:rsidRDefault="00031C50">
      <w:pPr>
        <w:pStyle w:val="a0"/>
        <w:jc w:val="center"/>
      </w:pPr>
      <w:r>
        <w:rPr>
          <w:sz w:val="28"/>
          <w:szCs w:val="28"/>
        </w:rPr>
        <w:t>Ростов-на-Дону</w:t>
      </w:r>
    </w:p>
    <w:p w14:paraId="5840C42D" w14:textId="4721275C" w:rsidR="000D6774" w:rsidRDefault="00362D68">
      <w:pPr>
        <w:pStyle w:val="a0"/>
        <w:jc w:val="center"/>
      </w:pPr>
      <w:r>
        <w:rPr>
          <w:sz w:val="28"/>
          <w:szCs w:val="28"/>
        </w:rPr>
        <w:t>20</w:t>
      </w:r>
      <w:r w:rsidR="00516CE3">
        <w:rPr>
          <w:sz w:val="28"/>
          <w:szCs w:val="28"/>
        </w:rPr>
        <w:t>23</w:t>
      </w:r>
    </w:p>
    <w:p w14:paraId="47B2CCF0" w14:textId="77777777" w:rsidR="000D6774" w:rsidRDefault="000D6774">
      <w:pPr>
        <w:pStyle w:val="a0"/>
        <w:jc w:val="both"/>
      </w:pPr>
    </w:p>
    <w:p w14:paraId="316CDDD1" w14:textId="77777777" w:rsidR="000D6774" w:rsidRDefault="00865D1C" w:rsidP="00865D1C">
      <w:pPr>
        <w:pStyle w:val="a0"/>
        <w:spacing w:after="200"/>
        <w:jc w:val="center"/>
      </w:pPr>
      <w:r>
        <w:rPr>
          <w:b/>
          <w:sz w:val="28"/>
          <w:szCs w:val="28"/>
          <w:lang w:val="en-US"/>
        </w:rPr>
        <w:lastRenderedPageBreak/>
        <w:t>I</w:t>
      </w:r>
      <w:r w:rsidRPr="00865D1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031C50">
        <w:rPr>
          <w:b/>
          <w:sz w:val="28"/>
          <w:szCs w:val="28"/>
        </w:rPr>
        <w:t>ЦЕЛЬ И ЗАДАЧИ ВСТУПИТЕЛЬНОГО ИСПЫТАНИЯ В АСПИРАНТУРУ ПО СПЕЦИАЛЬНОЙ ДИСЦИПЛИНЕ</w:t>
      </w:r>
    </w:p>
    <w:p w14:paraId="6BBADFB8" w14:textId="54657BB4" w:rsidR="00516CE3" w:rsidRDefault="00516CE3" w:rsidP="00516CE3">
      <w:pPr>
        <w:pStyle w:val="af3"/>
        <w:spacing w:line="360" w:lineRule="auto"/>
        <w:ind w:firstLine="708"/>
        <w:jc w:val="center"/>
        <w:rPr>
          <w:b/>
          <w:bCs/>
          <w:i/>
          <w:color w:val="0070C0"/>
          <w:szCs w:val="28"/>
        </w:rPr>
      </w:pPr>
      <w:r w:rsidRPr="00516CE3">
        <w:rPr>
          <w:rFonts w:eastAsia="Calibri"/>
          <w:b/>
          <w:bCs/>
          <w:sz w:val="28"/>
          <w:szCs w:val="28"/>
        </w:rPr>
        <w:t>ОРГАНИЗАЦИЯ ФАРМАЦЕВТИЧЕСКОГО ДЕЛА</w:t>
      </w:r>
    </w:p>
    <w:p w14:paraId="18BBDA91" w14:textId="65A72E9D" w:rsidR="000D6774" w:rsidRPr="00516CE3" w:rsidRDefault="00031C50" w:rsidP="00516CE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CE3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516C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16CE3">
        <w:rPr>
          <w:rFonts w:ascii="Times New Roman" w:hAnsi="Times New Roman" w:cs="Times New Roman"/>
          <w:bCs/>
          <w:iCs/>
          <w:sz w:val="28"/>
          <w:szCs w:val="28"/>
        </w:rPr>
        <w:t>вступительного</w:t>
      </w:r>
      <w:r w:rsidRPr="00516C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16CE3">
        <w:rPr>
          <w:rFonts w:ascii="Times New Roman" w:hAnsi="Times New Roman" w:cs="Times New Roman"/>
          <w:sz w:val="28"/>
          <w:szCs w:val="28"/>
        </w:rPr>
        <w:t>испытания по специальной</w:t>
      </w:r>
      <w:r w:rsidR="00516CE3">
        <w:rPr>
          <w:rFonts w:ascii="Times New Roman" w:hAnsi="Times New Roman" w:cs="Times New Roman"/>
          <w:sz w:val="28"/>
          <w:szCs w:val="28"/>
        </w:rPr>
        <w:t xml:space="preserve"> дисциплине</w:t>
      </w:r>
      <w:r w:rsidRPr="00516CE3">
        <w:rPr>
          <w:rFonts w:ascii="Times New Roman" w:hAnsi="Times New Roman" w:cs="Times New Roman"/>
          <w:sz w:val="28"/>
          <w:szCs w:val="28"/>
        </w:rPr>
        <w:t xml:space="preserve"> </w:t>
      </w:r>
      <w:r w:rsidR="00516CE3" w:rsidRPr="00516CE3">
        <w:rPr>
          <w:rFonts w:ascii="Times New Roman" w:eastAsia="Calibri" w:hAnsi="Times New Roman" w:cs="Times New Roman"/>
          <w:sz w:val="28"/>
          <w:szCs w:val="28"/>
        </w:rPr>
        <w:t xml:space="preserve">Организация фармацевтического дела </w:t>
      </w:r>
      <w:r w:rsidR="00362D68" w:rsidRPr="00516CE3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 xml:space="preserve"> </w:t>
      </w:r>
      <w:r w:rsidRPr="00516CE3">
        <w:rPr>
          <w:rFonts w:ascii="Times New Roman" w:hAnsi="Times New Roman" w:cs="Times New Roman"/>
          <w:sz w:val="28"/>
          <w:szCs w:val="28"/>
        </w:rPr>
        <w:t>– определить уровень теоретической подготовленности, установить глубину профессиональных знаний, уровень подготовленности поступающего в аспирантуру к самостоятельной научно-исследовательской деятельно</w:t>
      </w:r>
      <w:r w:rsidR="00362D68" w:rsidRPr="00516CE3">
        <w:rPr>
          <w:rFonts w:ascii="Times New Roman" w:hAnsi="Times New Roman" w:cs="Times New Roman"/>
          <w:sz w:val="28"/>
          <w:szCs w:val="28"/>
        </w:rPr>
        <w:t>сти</w:t>
      </w:r>
      <w:r w:rsidR="00516CE3">
        <w:rPr>
          <w:rFonts w:ascii="Times New Roman" w:hAnsi="Times New Roman" w:cs="Times New Roman"/>
          <w:sz w:val="28"/>
          <w:szCs w:val="28"/>
        </w:rPr>
        <w:t xml:space="preserve"> </w:t>
      </w:r>
      <w:r w:rsidR="00362D68" w:rsidRPr="00516CE3">
        <w:rPr>
          <w:rFonts w:ascii="Times New Roman" w:hAnsi="Times New Roman" w:cs="Times New Roman"/>
          <w:sz w:val="28"/>
          <w:szCs w:val="28"/>
        </w:rPr>
        <w:t xml:space="preserve"> в</w:t>
      </w:r>
      <w:r w:rsidRPr="00516CE3">
        <w:rPr>
          <w:rFonts w:ascii="Times New Roman" w:hAnsi="Times New Roman" w:cs="Times New Roman"/>
          <w:sz w:val="28"/>
          <w:szCs w:val="28"/>
        </w:rPr>
        <w:t xml:space="preserve"> </w:t>
      </w:r>
      <w:r w:rsidR="00516CE3" w:rsidRPr="00516CE3">
        <w:rPr>
          <w:rFonts w:ascii="Times New Roman" w:hAnsi="Times New Roman" w:cs="Times New Roman"/>
          <w:sz w:val="28"/>
          <w:szCs w:val="28"/>
        </w:rPr>
        <w:t xml:space="preserve"> 3.4.3</w:t>
      </w:r>
      <w:r w:rsidR="00516CE3" w:rsidRPr="00516CE3">
        <w:rPr>
          <w:rFonts w:ascii="Times New Roman" w:hAnsi="Times New Roman" w:cs="Times New Roman"/>
          <w:sz w:val="28"/>
          <w:szCs w:val="28"/>
        </w:rPr>
        <w:tab/>
        <w:t xml:space="preserve"> Организация фармацевтического дела</w:t>
      </w:r>
      <w:r w:rsidR="009B6BDD" w:rsidRPr="00516CE3">
        <w:rPr>
          <w:rFonts w:ascii="Times New Roman" w:hAnsi="Times New Roman" w:cs="Times New Roman"/>
          <w:sz w:val="28"/>
          <w:szCs w:val="28"/>
        </w:rPr>
        <w:t>, а также уровень профессиональной компетентности.</w:t>
      </w:r>
    </w:p>
    <w:p w14:paraId="79BCBB92" w14:textId="77777777" w:rsidR="005552D2" w:rsidRDefault="005552D2" w:rsidP="00865D1C">
      <w:pPr>
        <w:pStyle w:val="af3"/>
        <w:spacing w:line="360" w:lineRule="auto"/>
        <w:ind w:firstLine="708"/>
        <w:jc w:val="both"/>
      </w:pPr>
    </w:p>
    <w:p w14:paraId="5874DA81" w14:textId="77777777" w:rsidR="000D6774" w:rsidRDefault="00031C50" w:rsidP="00865D1C">
      <w:pPr>
        <w:pStyle w:val="Default"/>
        <w:spacing w:line="360" w:lineRule="auto"/>
        <w:ind w:firstLine="708"/>
        <w:jc w:val="both"/>
      </w:pPr>
      <w:r w:rsidRPr="00865D1C">
        <w:rPr>
          <w:rFonts w:ascii="Times New Roman" w:hAnsi="Times New Roman"/>
          <w:b/>
          <w:bCs/>
          <w:iCs/>
          <w:sz w:val="28"/>
          <w:szCs w:val="28"/>
        </w:rPr>
        <w:t>Задачи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вступительного испытания: </w:t>
      </w:r>
    </w:p>
    <w:p w14:paraId="15EF7A7B" w14:textId="6CE05DF5" w:rsidR="000D6774" w:rsidRPr="005552D2" w:rsidRDefault="00031C50" w:rsidP="00865D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552D2">
        <w:rPr>
          <w:rFonts w:ascii="Times New Roman" w:hAnsi="Times New Roman" w:cs="Times New Roman"/>
          <w:sz w:val="28"/>
          <w:szCs w:val="28"/>
        </w:rPr>
        <w:t xml:space="preserve">выявить уровень знаний по общим вопросам </w:t>
      </w:r>
      <w:r w:rsidR="00516CE3">
        <w:rPr>
          <w:rFonts w:ascii="Times New Roman" w:eastAsia="Calibri" w:hAnsi="Times New Roman" w:cs="Times New Roman"/>
          <w:sz w:val="28"/>
          <w:szCs w:val="28"/>
        </w:rPr>
        <w:t>о</w:t>
      </w:r>
      <w:r w:rsidR="00516CE3" w:rsidRPr="00516CE3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="00516CE3">
        <w:rPr>
          <w:rFonts w:ascii="Times New Roman" w:eastAsia="Calibri" w:hAnsi="Times New Roman" w:cs="Times New Roman"/>
          <w:sz w:val="28"/>
          <w:szCs w:val="28"/>
        </w:rPr>
        <w:t>и</w:t>
      </w:r>
      <w:r w:rsidR="00516CE3" w:rsidRPr="00516CE3">
        <w:rPr>
          <w:rFonts w:ascii="Times New Roman" w:eastAsia="Calibri" w:hAnsi="Times New Roman" w:cs="Times New Roman"/>
          <w:sz w:val="28"/>
          <w:szCs w:val="28"/>
        </w:rPr>
        <w:t xml:space="preserve"> фармацевтического дела</w:t>
      </w:r>
      <w:r w:rsidRPr="005552D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3A7E94" w14:textId="7A13B4AD" w:rsidR="000D6774" w:rsidRPr="005552D2" w:rsidRDefault="00031C50" w:rsidP="00865D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552D2">
        <w:rPr>
          <w:rFonts w:ascii="Times New Roman" w:hAnsi="Times New Roman" w:cs="Times New Roman"/>
          <w:sz w:val="28"/>
          <w:szCs w:val="28"/>
        </w:rPr>
        <w:t xml:space="preserve">– выявить уровень знаний по частным вопросам </w:t>
      </w:r>
      <w:r w:rsidR="00516CE3">
        <w:rPr>
          <w:rFonts w:ascii="Times New Roman" w:eastAsia="Calibri" w:hAnsi="Times New Roman" w:cs="Times New Roman"/>
          <w:sz w:val="28"/>
          <w:szCs w:val="28"/>
        </w:rPr>
        <w:t>о</w:t>
      </w:r>
      <w:r w:rsidR="00516CE3" w:rsidRPr="00516CE3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="00516CE3">
        <w:rPr>
          <w:rFonts w:ascii="Times New Roman" w:eastAsia="Calibri" w:hAnsi="Times New Roman" w:cs="Times New Roman"/>
          <w:sz w:val="28"/>
          <w:szCs w:val="28"/>
        </w:rPr>
        <w:t>и</w:t>
      </w:r>
      <w:r w:rsidR="00516CE3" w:rsidRPr="00516CE3">
        <w:rPr>
          <w:rFonts w:ascii="Times New Roman" w:eastAsia="Calibri" w:hAnsi="Times New Roman" w:cs="Times New Roman"/>
          <w:sz w:val="28"/>
          <w:szCs w:val="28"/>
        </w:rPr>
        <w:t xml:space="preserve"> фармацевтического дела</w:t>
      </w:r>
      <w:r w:rsidRPr="005552D2">
        <w:rPr>
          <w:rFonts w:ascii="Times New Roman" w:hAnsi="Times New Roman" w:cs="Times New Roman"/>
          <w:sz w:val="28"/>
          <w:szCs w:val="28"/>
        </w:rPr>
        <w:t>;</w:t>
      </w:r>
    </w:p>
    <w:p w14:paraId="2216A898" w14:textId="77777777" w:rsidR="000D6774" w:rsidRDefault="00031C50" w:rsidP="00865D1C">
      <w:pPr>
        <w:pStyle w:val="Default"/>
        <w:tabs>
          <w:tab w:val="left" w:pos="142"/>
        </w:tabs>
        <w:spacing w:line="360" w:lineRule="auto"/>
        <w:jc w:val="both"/>
      </w:pPr>
      <w:r w:rsidRPr="005552D2">
        <w:rPr>
          <w:rFonts w:ascii="Times New Roman" w:hAnsi="Times New Roman" w:cs="Times New Roman"/>
          <w:sz w:val="28"/>
          <w:szCs w:val="28"/>
        </w:rPr>
        <w:t>– выявить умение анализировать и правильно интерпретировать полученные данные, правильно поставить и обосновать</w:t>
      </w:r>
      <w:r>
        <w:rPr>
          <w:rFonts w:ascii="Times New Roman" w:hAnsi="Times New Roman"/>
          <w:sz w:val="28"/>
          <w:szCs w:val="28"/>
        </w:rPr>
        <w:t xml:space="preserve"> клинический диагноз.</w:t>
      </w:r>
    </w:p>
    <w:p w14:paraId="5A4E84DE" w14:textId="77777777" w:rsidR="000D6774" w:rsidRDefault="000D6774" w:rsidP="00865D1C">
      <w:pPr>
        <w:pStyle w:val="Default"/>
        <w:spacing w:line="360" w:lineRule="auto"/>
        <w:ind w:firstLine="709"/>
      </w:pPr>
    </w:p>
    <w:p w14:paraId="114C1497" w14:textId="77777777" w:rsidR="000D6774" w:rsidRDefault="00865D1C" w:rsidP="00865D1C">
      <w:pPr>
        <w:pStyle w:val="Default"/>
        <w:spacing w:line="360" w:lineRule="auto"/>
        <w:ind w:firstLine="709"/>
        <w:jc w:val="center"/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865D1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31C50">
        <w:rPr>
          <w:rFonts w:ascii="Times New Roman" w:hAnsi="Times New Roman"/>
          <w:b/>
          <w:bCs/>
          <w:sz w:val="28"/>
          <w:szCs w:val="28"/>
        </w:rPr>
        <w:t>ОСНОВНЫЕ ТРЕБОВАНИЯ К ОТВЕТАМ НА ВСТУПИТЕЛЬНОМ ИСПЫТАНИИ</w:t>
      </w:r>
    </w:p>
    <w:p w14:paraId="2EBE9376" w14:textId="77777777" w:rsidR="000D6774" w:rsidRDefault="00031C50" w:rsidP="00865D1C">
      <w:pPr>
        <w:pStyle w:val="Default"/>
        <w:spacing w:line="360" w:lineRule="auto"/>
        <w:ind w:firstLine="709"/>
      </w:pPr>
      <w:r>
        <w:rPr>
          <w:rFonts w:ascii="Times New Roman" w:hAnsi="Times New Roman"/>
          <w:bCs/>
          <w:sz w:val="28"/>
          <w:szCs w:val="28"/>
        </w:rPr>
        <w:t>Экзаменуемый</w:t>
      </w:r>
    </w:p>
    <w:p w14:paraId="602BEEF5" w14:textId="0E442D40" w:rsidR="000D6774" w:rsidRDefault="00031C50" w:rsidP="00362D68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</w:pPr>
      <w:r>
        <w:rPr>
          <w:rFonts w:ascii="Times New Roman" w:hAnsi="Times New Roman"/>
          <w:sz w:val="28"/>
          <w:szCs w:val="28"/>
        </w:rPr>
        <w:t xml:space="preserve">имеет представление о предмете, об основных этапах развития отечественной </w:t>
      </w:r>
      <w:r w:rsidR="00516CE3">
        <w:rPr>
          <w:rFonts w:ascii="Times New Roman" w:eastAsia="Calibri" w:hAnsi="Times New Roman" w:cs="Times New Roman"/>
          <w:sz w:val="28"/>
          <w:szCs w:val="28"/>
        </w:rPr>
        <w:t>о</w:t>
      </w:r>
      <w:r w:rsidR="00516CE3" w:rsidRPr="00516CE3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="00516CE3">
        <w:rPr>
          <w:rFonts w:ascii="Times New Roman" w:eastAsia="Calibri" w:hAnsi="Times New Roman" w:cs="Times New Roman"/>
          <w:sz w:val="28"/>
          <w:szCs w:val="28"/>
        </w:rPr>
        <w:t>и</w:t>
      </w:r>
      <w:r w:rsidR="00516CE3" w:rsidRPr="00516CE3">
        <w:rPr>
          <w:rFonts w:ascii="Times New Roman" w:eastAsia="Calibri" w:hAnsi="Times New Roman" w:cs="Times New Roman"/>
          <w:sz w:val="28"/>
          <w:szCs w:val="28"/>
        </w:rPr>
        <w:t xml:space="preserve"> фармацевтического дела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107B05B9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ориентируется в общих вопросах </w:t>
      </w:r>
      <w:r w:rsidR="005552D2" w:rsidRPr="00865D1C">
        <w:rPr>
          <w:rFonts w:ascii="Times New Roman" w:hAnsi="Times New Roman"/>
          <w:sz w:val="28"/>
          <w:szCs w:val="28"/>
        </w:rPr>
        <w:t>указать наименование профиля подготовки</w:t>
      </w:r>
      <w:r>
        <w:rPr>
          <w:rFonts w:ascii="Times New Roman" w:hAnsi="Times New Roman"/>
          <w:sz w:val="28"/>
          <w:szCs w:val="28"/>
        </w:rPr>
        <w:t>;</w:t>
      </w:r>
    </w:p>
    <w:p w14:paraId="5A974014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знает особенности анатомии и физиологии </w:t>
      </w:r>
      <w:r w:rsidR="005552D2" w:rsidRPr="00865D1C">
        <w:rPr>
          <w:rFonts w:ascii="Times New Roman" w:hAnsi="Times New Roman"/>
          <w:sz w:val="28"/>
          <w:szCs w:val="28"/>
        </w:rPr>
        <w:t>указать наименование профиля подготовки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782301B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способен грамотно обосновать клинический диагноз;</w:t>
      </w:r>
    </w:p>
    <w:p w14:paraId="587C6AC7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понимает цели и задачи современной</w:t>
      </w:r>
      <w:r w:rsidR="00D518AE">
        <w:rPr>
          <w:rFonts w:ascii="Times New Roman" w:hAnsi="Times New Roman"/>
          <w:sz w:val="28"/>
          <w:szCs w:val="28"/>
        </w:rPr>
        <w:t xml:space="preserve"> </w:t>
      </w:r>
      <w:r w:rsidR="005552D2" w:rsidRPr="00865D1C">
        <w:rPr>
          <w:rFonts w:ascii="Times New Roman" w:hAnsi="Times New Roman"/>
          <w:sz w:val="28"/>
          <w:szCs w:val="28"/>
        </w:rPr>
        <w:t>указать наименование профиля подготовки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8192E95" w14:textId="77777777" w:rsidR="000D6774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</w:pPr>
      <w:r>
        <w:rPr>
          <w:rFonts w:ascii="Times New Roman" w:hAnsi="Times New Roman"/>
          <w:sz w:val="28"/>
          <w:szCs w:val="28"/>
        </w:rPr>
        <w:t>подтверждает основные положения теории практическими примерами;</w:t>
      </w:r>
    </w:p>
    <w:p w14:paraId="391CDF40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осведомлен о современных достижениях в области </w:t>
      </w:r>
      <w:r w:rsidR="005552D2" w:rsidRPr="00865D1C">
        <w:rPr>
          <w:rFonts w:ascii="Times New Roman" w:hAnsi="Times New Roman"/>
          <w:sz w:val="28"/>
          <w:szCs w:val="28"/>
        </w:rPr>
        <w:t>указать наименование профиля подготовки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3AD5AEA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65D1C">
        <w:rPr>
          <w:rFonts w:ascii="Times New Roman" w:hAnsi="Times New Roman"/>
          <w:sz w:val="28"/>
          <w:szCs w:val="28"/>
        </w:rPr>
        <w:t>способен правильно интерпретировать результаты лабораторных и инструментальных методов исследования;</w:t>
      </w:r>
    </w:p>
    <w:p w14:paraId="4C85937B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65D1C">
        <w:rPr>
          <w:rFonts w:ascii="Times New Roman" w:hAnsi="Times New Roman"/>
          <w:sz w:val="28"/>
          <w:szCs w:val="28"/>
        </w:rPr>
        <w:t>умеет применять медицинский инструментарий, медикаментозные средства в лабораторно - диагностических и лечебных целях;</w:t>
      </w:r>
    </w:p>
    <w:p w14:paraId="3B77B2AC" w14:textId="77777777" w:rsidR="000D6774" w:rsidRPr="00865D1C" w:rsidRDefault="00031C50" w:rsidP="00865D1C">
      <w:pPr>
        <w:pStyle w:val="Default"/>
        <w:numPr>
          <w:ilvl w:val="0"/>
          <w:numId w:val="2"/>
        </w:numPr>
        <w:tabs>
          <w:tab w:val="left" w:pos="993"/>
          <w:tab w:val="left" w:pos="1276"/>
        </w:tabs>
        <w:spacing w:after="55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собственные оценочные суждения.</w:t>
      </w:r>
    </w:p>
    <w:p w14:paraId="7A0E33EB" w14:textId="77777777" w:rsidR="000D6774" w:rsidRDefault="000D6774" w:rsidP="00865D1C">
      <w:pPr>
        <w:pStyle w:val="Default"/>
        <w:spacing w:line="360" w:lineRule="auto"/>
        <w:ind w:firstLine="709"/>
      </w:pPr>
    </w:p>
    <w:p w14:paraId="0DEAAA7F" w14:textId="77777777" w:rsidR="000D6774" w:rsidRDefault="00865D1C">
      <w:pPr>
        <w:pStyle w:val="Default"/>
        <w:spacing w:line="276" w:lineRule="atLeast"/>
        <w:ind w:left="360"/>
        <w:jc w:val="center"/>
      </w:pP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III</w:t>
      </w:r>
      <w:r w:rsidRPr="00865D1C"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  <w:r w:rsidR="00031C50">
        <w:rPr>
          <w:rFonts w:ascii="Times New Roman" w:hAnsi="Times New Roman"/>
          <w:b/>
          <w:bCs/>
          <w:caps/>
          <w:sz w:val="28"/>
          <w:szCs w:val="28"/>
        </w:rPr>
        <w:t xml:space="preserve">содержание вступительного ИСПЫТАНИЯ </w:t>
      </w:r>
    </w:p>
    <w:p w14:paraId="7E9B81CE" w14:textId="77777777" w:rsidR="000D6774" w:rsidRDefault="000D6774">
      <w:pPr>
        <w:pStyle w:val="Default"/>
        <w:spacing w:line="276" w:lineRule="atLeast"/>
        <w:ind w:left="720"/>
      </w:pPr>
    </w:p>
    <w:p w14:paraId="2ECFBA77" w14:textId="77777777" w:rsidR="000D6774" w:rsidRDefault="00031C50">
      <w:pPr>
        <w:pStyle w:val="Default"/>
        <w:spacing w:line="276" w:lineRule="atLeast"/>
        <w:ind w:left="72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Перечень вопросов к вступительному испытанию</w:t>
      </w:r>
    </w:p>
    <w:p w14:paraId="7231402B" w14:textId="77777777" w:rsidR="00CE609A" w:rsidRDefault="00CE609A">
      <w:pPr>
        <w:pStyle w:val="Default"/>
        <w:spacing w:line="276" w:lineRule="atLeast"/>
        <w:ind w:left="720"/>
        <w:jc w:val="center"/>
      </w:pPr>
    </w:p>
    <w:p w14:paraId="7FF45088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Основные принципы хранения лекарств. Особые правила хранения наркотических, психотропных, ядовитых и сильнодействующих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лекарственных средств.</w:t>
      </w: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AC261F2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0" w:name="_Hlk517414271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2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. Анализ и прогнозирование чистой прибыли. Критерии достижения безубыточности. Расчет точки безубыточности и построение графика безубыточности.</w:t>
      </w:r>
      <w:bookmarkEnd w:id="0"/>
    </w:p>
    <w:p w14:paraId="6E347A85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517414318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3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. Аптека производственного и непроизводственного типа. Состав помещени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вида деятельности. Организационная структура: понятие, принципы построения. </w:t>
      </w:r>
    </w:p>
    <w:p w14:paraId="6E4D38F3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4. Номенклатура должностей аптечных работников, рекомендуемые штатные нормативы</w:t>
      </w:r>
      <w:bookmarkEnd w:id="1"/>
      <w:r w:rsidRPr="00516C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8EAD34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517414384"/>
      <w:bookmarkStart w:id="3" w:name="_Hlk517414358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5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Ассортиментная политика, основные направления. Обновление ассортимента (индекс обновления). </w:t>
      </w:r>
    </w:p>
    <w:p w14:paraId="33975F29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6. Установление перечней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лекарственных препаратов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с целью максимального удовлетворения запросов потребителей.</w:t>
      </w:r>
      <w:bookmarkEnd w:id="2"/>
    </w:p>
    <w:p w14:paraId="512A755F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 xml:space="preserve">7. 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Ассортиментная политика, основные направления. Определение оптимальной широты, полноты (насыщенности), глубины, гармоничности товарной номенклатуры.</w:t>
      </w:r>
      <w:bookmarkEnd w:id="3"/>
    </w:p>
    <w:p w14:paraId="64E5904E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4" w:name="_Hlk517414462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8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Ассортиментная политика, основные направления. Определение рационального набора одновременно обращающихся на рынке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лекарственных препаратов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с учетом стадии их жизненного цикла.</w:t>
      </w:r>
      <w:bookmarkEnd w:id="4"/>
    </w:p>
    <w:p w14:paraId="55DDF586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5" w:name="_Hlk517414481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lastRenderedPageBreak/>
        <w:t>9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Ассортиментная политика, основные направления. Оптимизация ассортимента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лекарственных препаратов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с учетом скорости их реализации</w:t>
      </w:r>
      <w:bookmarkEnd w:id="5"/>
      <w:r w:rsidRPr="00516C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20F2D1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Бухгалтерский учет: предмет и метод. Хозяйственные средства аптеки: состав, размещение, использование и источники образования. </w:t>
      </w:r>
    </w:p>
    <w:p w14:paraId="6E100D4C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11. Хозяйственные процессы. Основные элементы метода бухгалтерского учета: документация хозяйственной деятельности; инвентаризация имущества и финансовых обязательств; оценка и калькуляция.</w:t>
      </w:r>
    </w:p>
    <w:p w14:paraId="78DB007C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12. Валовый доход, валовая и чистая прибыль. Проблемы максимизации прибыли. </w:t>
      </w:r>
    </w:p>
    <w:p w14:paraId="04AE9A33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13. Анализ и планирование валовой прибыли.</w:t>
      </w:r>
    </w:p>
    <w:p w14:paraId="395E4176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14. Взаимосвязь понятий: потребность, спрос, потребление, предложение. Классификация и виды спроса на лекарственные средства.</w:t>
      </w:r>
    </w:p>
    <w:p w14:paraId="700228C7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 Государственное регулирование цен на лекарственные средства. </w:t>
      </w:r>
    </w:p>
    <w:p w14:paraId="1DE33D20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Нормативные документы по ценообразованию на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лекарственные препараты</w:t>
      </w: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медицинские изделия.</w:t>
      </w:r>
    </w:p>
    <w:p w14:paraId="31ACBE95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517414518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 xml:space="preserve">17. </w:t>
      </w:r>
      <w:r w:rsidRPr="00516CE3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З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акон предложения. Рыночное равновесие. </w:t>
      </w:r>
    </w:p>
    <w:p w14:paraId="4B181852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18. Особенности теории потребительского поведения на фармацевтическом рынке, закономерности потребительского поведения (предпочтения, бюджетные ограничения, потребительский выбор). </w:t>
      </w:r>
    </w:p>
    <w:p w14:paraId="7669D27C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19. Цены на сопряженные товары (взаимозаменяемые, взаимодополняющие, независимые).</w:t>
      </w:r>
      <w:bookmarkEnd w:id="6"/>
    </w:p>
    <w:p w14:paraId="54BCD0F0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20. Закон спроса. Эффект дохода, эффект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замещения.</w:t>
      </w: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AA8649F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21. Закон убывающей предельной полезности. Влияние ценовых и неценовых детерминант спроса на величину экономических показателей деятельности аптеки. </w:t>
      </w:r>
    </w:p>
    <w:p w14:paraId="59291502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517414552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22.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Здравоохранение как система. Подсистемы в здравоохранении, моделирование систем. </w:t>
      </w:r>
    </w:p>
    <w:p w14:paraId="1817C120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23. Принципы здравоохранения. Основы государственной политики в здравоохранении.</w:t>
      </w:r>
      <w:bookmarkEnd w:id="7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6258A278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24.. Издержки обращения. Экономический анализ издержек обращения. Издержки обращения. Планирование издержек обращения. Составление сметы расходов аптеки.</w:t>
      </w:r>
    </w:p>
    <w:p w14:paraId="7D5DB81F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25. Категории «Потребность» и «Потребление» в маркетинге. Факторы, формирующие потребление лекарственных препаратов.</w:t>
      </w:r>
    </w:p>
    <w:p w14:paraId="0F6D77FF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26. Концепция фармацевтического маркетинга. Товарная политика аптеки как основной элемент маркетинговой функции.</w:t>
      </w:r>
    </w:p>
    <w:p w14:paraId="75A1397D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27. Ассортиментная политика аптеки как основной элемент маркетинговой функции.</w:t>
      </w:r>
    </w:p>
    <w:p w14:paraId="45277808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517414579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28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Лицензирование деятельности, связанной с оборотом наркотических средств и психотропных веществ. </w:t>
      </w:r>
    </w:p>
    <w:p w14:paraId="16349C0E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29. Нормативные документы, определяющие порядок получения лицензии. Лицензионные требования и условия</w:t>
      </w:r>
      <w:bookmarkEnd w:id="8"/>
      <w:r w:rsidRPr="00516C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53940F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517414603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30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Лицензирование фармацевтической деятельности. </w:t>
      </w:r>
    </w:p>
    <w:p w14:paraId="5063EE85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31. Нормативные документы, определяющие порядок получения лицензии. Лицензионные требования и условия. </w:t>
      </w:r>
      <w:bookmarkEnd w:id="9"/>
    </w:p>
    <w:p w14:paraId="24C253E3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10" w:name="_Hlk517414660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32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. Маркетинговые методы определения потребности и изучения спроса на лекарственные средства. Виды спроса и расчет его величины</w:t>
      </w:r>
      <w:bookmarkEnd w:id="10"/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18F0B3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33. Метод и основные элементы метода бухгалтерского учета. Способ первичного наблюдения объектов учета.</w:t>
      </w:r>
    </w:p>
    <w:p w14:paraId="2DD6D693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34. Методы определения потребности в лекарственных препаратах. Классификация лекарственных препаратов по особенностям потребления.</w:t>
      </w:r>
    </w:p>
    <w:p w14:paraId="25F28D30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35. Методы ценообразование на новые товары. Выбор стратегии ценообразования в зависимости от стадии жизненного цикла </w:t>
      </w:r>
      <w:r w:rsidRPr="00516CE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лекарственных препаратов</w:t>
      </w:r>
      <w:r w:rsidRPr="00516CE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 Метод «затраты +».</w:t>
      </w:r>
    </w:p>
    <w:p w14:paraId="651F1E5C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36. Нормирование товарных запасов по ассортименту лекарственных препаратов. Оптимальный запас, максимальный запас.</w:t>
      </w:r>
    </w:p>
    <w:p w14:paraId="75DCAAE7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37. Нормирование товарных запасов по ассортименту лекарственных препаратов. Минимальный запас; запас текущего хранения.</w:t>
      </w:r>
    </w:p>
    <w:p w14:paraId="2D9546F2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517414728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38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Общие и частные принципы фармацевтической экономики. Стратегическое и оперативное планирование. </w:t>
      </w:r>
    </w:p>
    <w:p w14:paraId="52CF8276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39. Формы текущих планов в фармацевтической экономике: годовые планы, планы производства, финансовый план, план маркетинга и др</w:t>
      </w:r>
      <w:bookmarkEnd w:id="11"/>
      <w:r w:rsidRPr="00516C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CCCD1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40.</w:t>
      </w:r>
      <w:r w:rsidRPr="00516C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безрецептурного отпуска аптечных товаров. </w:t>
      </w:r>
    </w:p>
    <w:p w14:paraId="34DA79F8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41. Требования к оформлению торгового зала аптеки. </w:t>
      </w:r>
    </w:p>
    <w:p w14:paraId="3C85E54D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42. Организация консультационной деятельности аптеки по отпуску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ОТС-препаратов (препаратов безрецептурного отпуска).</w:t>
      </w:r>
    </w:p>
    <w:p w14:paraId="77BA9C60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517414760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43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Организация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внутриаптечного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контроля качества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лекарственных средств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, отпускаемых из аптеки. Предупредительные мероприятия, повышающие качество лекарств. </w:t>
      </w:r>
    </w:p>
    <w:p w14:paraId="4D0E142C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44. Оборудование и оснащение рабочих мест по контролю качества лекарств в аптеках; документация. Виды внутриаптечного контроля качества.</w:t>
      </w:r>
      <w:bookmarkEnd w:id="12"/>
    </w:p>
    <w:p w14:paraId="3028BB38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45. Организация деятельности аптечных организаций. Аптечные организации: классификация, основные задачи, функции и виды деятельности. </w:t>
      </w:r>
    </w:p>
    <w:p w14:paraId="25A32804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517414805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 xml:space="preserve">46. 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аптеки по приему рецептов и отпуску лекарственных препаратов. </w:t>
      </w:r>
    </w:p>
    <w:p w14:paraId="7F42DEAA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47. Номенклатура должностей специалистов аптеки, осуществляющих прием рецептов и отпуск лекарственных средств; оборудование и оснащение рабочих мест.</w:t>
      </w:r>
      <w:bookmarkEnd w:id="13"/>
    </w:p>
    <w:p w14:paraId="43652F52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48. Организация товародвижения. Формирование логистических каналов распределения товаров, уровни логистических каналов.</w:t>
      </w:r>
    </w:p>
    <w:p w14:paraId="1BD53788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49. Основная задача и функции аптеки. Формы собственности и организационно-правовые формы. </w:t>
      </w:r>
    </w:p>
    <w:p w14:paraId="5DC00E9B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50. Классификация аптечных организаций (по предлагаемому ассортименту, по комбинации часов работы, по месту расположения и т.д.). </w:t>
      </w:r>
    </w:p>
    <w:p w14:paraId="2BFD44F9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51. Основные направления и маркетинговые методы изучения спроса на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лекарственные препараты</w:t>
      </w: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Определение размеров спроса. </w:t>
      </w:r>
    </w:p>
    <w:p w14:paraId="2E4BD72E" w14:textId="77777777" w:rsidR="00516CE3" w:rsidRPr="00516CE3" w:rsidRDefault="00516CE3" w:rsidP="00516C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E3">
        <w:rPr>
          <w:rFonts w:ascii="Times New Roman" w:eastAsia="Times New Roman" w:hAnsi="Times New Roman" w:cs="Times New Roman"/>
          <w:sz w:val="28"/>
          <w:szCs w:val="28"/>
          <w:lang w:eastAsia="ar-SA"/>
        </w:rPr>
        <w:t>52. Определение степени влияния отдельных факторов на величину спроса с помощью коэффициентов корреляции, эластичности.</w:t>
      </w:r>
    </w:p>
    <w:p w14:paraId="2E8AC792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517414916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53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Основные средства. Положение по бухгалтерскому учету основных средств. </w:t>
      </w:r>
    </w:p>
    <w:p w14:paraId="1D16E6EF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>54. Способы начисления амортизационных отчислений. Синтетический и аналитический учет</w:t>
      </w:r>
      <w:bookmarkEnd w:id="14"/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основных средств.</w:t>
      </w:r>
    </w:p>
    <w:p w14:paraId="12A62FD3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517414936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55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. Основные формы лекарственного обеспечения стацио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арных больных: аптека медицинской организации. </w:t>
      </w:r>
    </w:p>
    <w:p w14:paraId="0C8572B2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56. Основная задача, функции, порядок организации, классификация аптеки медицинской организации. Примерная организационная структура. Оборудование и оснащение. </w:t>
      </w:r>
    </w:p>
    <w:p w14:paraId="768DBD40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57. Организация снабжения, хранения, учета в аптеке медицинской организации товаров и порядок их отпуска в </w:t>
      </w:r>
      <w:bookmarkEnd w:id="15"/>
      <w:r w:rsidRPr="00516CE3">
        <w:rPr>
          <w:rFonts w:ascii="Times New Roman" w:eastAsia="Times New Roman" w:hAnsi="Times New Roman" w:cs="Times New Roman"/>
          <w:sz w:val="28"/>
          <w:szCs w:val="28"/>
        </w:rPr>
        <w:t>медицинскую организацию</w:t>
      </w:r>
      <w:r w:rsidRPr="00516CE3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.</w:t>
      </w:r>
    </w:p>
    <w:p w14:paraId="36A22EFF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bookmarkStart w:id="16" w:name="_Hlk517414978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58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Основы государственной политики в здравоохранении и фармации. Основы законодательства российской федерации о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дравоохранени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. Федеральный закон «Об обращении лекарственных средств». </w:t>
      </w:r>
    </w:p>
    <w:p w14:paraId="06F1B219" w14:textId="77777777" w:rsidR="00516CE3" w:rsidRPr="00516CE3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59. Государственное регулирование отношений в сфере обращения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лекарственных средств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6C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Основные понятия: производство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лекарственных средств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и изготовление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лекарственных препаратов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; оптовая торговли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лекарственными средствами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; розничная торговля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лекарственными препаратами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6"/>
    </w:p>
    <w:p w14:paraId="1566F268" w14:textId="6A297279" w:rsidR="00516CE3" w:rsidRPr="00A20AAF" w:rsidRDefault="00516CE3" w:rsidP="00516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517414994"/>
      <w:r w:rsidRPr="00516CE3">
        <w:rPr>
          <w:rFonts w:ascii="Times New Roman" w:eastAsia="Times New Roman" w:hAnsi="Times New Roman" w:cs="Times New Roman"/>
          <w:caps/>
          <w:sz w:val="28"/>
          <w:szCs w:val="28"/>
        </w:rPr>
        <w:t>60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>. Особенности аптечного изготовления лекарственных препаратов.</w:t>
      </w:r>
      <w:r w:rsidR="00A20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изготовления в аптеках концентратов, полуфабрикатов, </w:t>
      </w:r>
      <w:r w:rsidRPr="00516CE3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внутриаптечной</w:t>
      </w:r>
      <w:r w:rsidRPr="00516CE3">
        <w:rPr>
          <w:rFonts w:ascii="Times New Roman" w:eastAsia="Times New Roman" w:hAnsi="Times New Roman" w:cs="Times New Roman"/>
          <w:sz w:val="28"/>
          <w:szCs w:val="28"/>
        </w:rPr>
        <w:t xml:space="preserve"> заготовки и их документальное оформление.</w:t>
      </w:r>
      <w:bookmarkEnd w:id="17"/>
    </w:p>
    <w:p w14:paraId="6677A2C3" w14:textId="77777777" w:rsidR="000D6774" w:rsidRDefault="000D6774" w:rsidP="00516CE3">
      <w:pPr>
        <w:pStyle w:val="a1"/>
        <w:shd w:val="clear" w:color="auto" w:fill="FFFFFF"/>
        <w:spacing w:line="360" w:lineRule="auto"/>
        <w:ind w:right="0"/>
        <w:jc w:val="left"/>
      </w:pPr>
    </w:p>
    <w:p w14:paraId="5E418E42" w14:textId="4C010259" w:rsidR="00CE609A" w:rsidRDefault="00CE609A" w:rsidP="00516CE3">
      <w:pPr>
        <w:pStyle w:val="a1"/>
        <w:shd w:val="clear" w:color="auto" w:fill="FFFFFF"/>
        <w:ind w:left="345" w:right="0"/>
        <w:jc w:val="left"/>
      </w:pPr>
    </w:p>
    <w:p w14:paraId="13FB67C0" w14:textId="77777777" w:rsidR="000D6774" w:rsidRDefault="000D6774">
      <w:pPr>
        <w:pStyle w:val="a1"/>
        <w:shd w:val="clear" w:color="auto" w:fill="FFFFFF"/>
        <w:spacing w:line="276" w:lineRule="atLeast"/>
        <w:ind w:left="345" w:right="0"/>
        <w:jc w:val="left"/>
      </w:pPr>
    </w:p>
    <w:p w14:paraId="2EC7E833" w14:textId="77777777" w:rsidR="000D6774" w:rsidRDefault="00865D1C" w:rsidP="00144CEB">
      <w:pPr>
        <w:pStyle w:val="Default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865D1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31C50">
        <w:rPr>
          <w:rFonts w:ascii="Times New Roman" w:hAnsi="Times New Roman"/>
          <w:b/>
          <w:bCs/>
          <w:sz w:val="28"/>
          <w:szCs w:val="28"/>
        </w:rPr>
        <w:t xml:space="preserve">ПРОЦЕДУРА ВСТУПИТЕЛЬНОГО ИСПЫТАНИЯ ПО СПЕЦИАЛЬНОЙ ДИСЦИПЛИНЕ </w:t>
      </w:r>
    </w:p>
    <w:p w14:paraId="4623AFE3" w14:textId="77777777" w:rsidR="000D6774" w:rsidRDefault="000D6774" w:rsidP="00144CEB">
      <w:pPr>
        <w:pStyle w:val="Default"/>
        <w:spacing w:line="360" w:lineRule="auto"/>
        <w:ind w:firstLine="709"/>
        <w:jc w:val="both"/>
      </w:pPr>
    </w:p>
    <w:p w14:paraId="621F7C9E" w14:textId="77777777" w:rsidR="000D6774" w:rsidRDefault="00031C50" w:rsidP="00144CEB">
      <w:pPr>
        <w:pStyle w:val="Default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Вступительное испытание по специальной дисциплине проводится в устной форме в виде собеседования по вопросам билета (билет состоит из трех вопросов).</w:t>
      </w:r>
    </w:p>
    <w:p w14:paraId="6CFC9B7A" w14:textId="77777777" w:rsidR="000D6774" w:rsidRDefault="00031C50" w:rsidP="00144CEB">
      <w:pPr>
        <w:pStyle w:val="Default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Уровень знаний поступающего оценивается экзаменационной комиссией по пятибалльной системе: «отлично», «хорошо», «удовлетворительно», «неудовлетворительно».</w:t>
      </w:r>
    </w:p>
    <w:p w14:paraId="31E58E9B" w14:textId="77777777" w:rsidR="000D6774" w:rsidRDefault="000D6774" w:rsidP="00144CEB">
      <w:pPr>
        <w:pStyle w:val="Default"/>
        <w:spacing w:line="360" w:lineRule="auto"/>
      </w:pPr>
    </w:p>
    <w:p w14:paraId="4E9CB0BE" w14:textId="77777777" w:rsidR="000D6774" w:rsidRDefault="00865D1C" w:rsidP="00144CEB">
      <w:pPr>
        <w:pStyle w:val="Default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865D1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31C50">
        <w:rPr>
          <w:rFonts w:ascii="Times New Roman" w:hAnsi="Times New Roman"/>
          <w:b/>
          <w:bCs/>
          <w:sz w:val="28"/>
          <w:szCs w:val="28"/>
        </w:rPr>
        <w:t>КРИТЕРИИ ОЦЕНКИ РЕЗУЛЬТАТОВ ЭКЗАМЕНА</w:t>
      </w:r>
    </w:p>
    <w:p w14:paraId="6C353A18" w14:textId="77777777" w:rsidR="000D6774" w:rsidRDefault="000D6774" w:rsidP="00144CEB">
      <w:pPr>
        <w:pStyle w:val="Default"/>
        <w:spacing w:line="360" w:lineRule="auto"/>
        <w:ind w:firstLine="708"/>
        <w:jc w:val="both"/>
      </w:pPr>
    </w:p>
    <w:p w14:paraId="51029916" w14:textId="77777777" w:rsidR="000D6774" w:rsidRDefault="00031C50" w:rsidP="00144CEB">
      <w:pPr>
        <w:pStyle w:val="Default"/>
        <w:spacing w:line="360" w:lineRule="auto"/>
        <w:ind w:firstLine="708"/>
        <w:jc w:val="both"/>
      </w:pPr>
      <w:r>
        <w:rPr>
          <w:rFonts w:ascii="Times New Roman" w:hAnsi="Times New Roman"/>
          <w:i/>
          <w:iCs/>
          <w:sz w:val="28"/>
          <w:szCs w:val="28"/>
        </w:rPr>
        <w:t xml:space="preserve">Ответ оценивается на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/>
          <w:bCs/>
          <w:i/>
          <w:iCs/>
          <w:sz w:val="28"/>
          <w:szCs w:val="28"/>
        </w:rPr>
        <w:t>отлично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 xml:space="preserve">, если претендент: </w:t>
      </w:r>
    </w:p>
    <w:p w14:paraId="6BB7D042" w14:textId="77777777" w:rsidR="000D6774" w:rsidRDefault="00031C50" w:rsidP="00144CEB">
      <w:pPr>
        <w:pStyle w:val="Default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отвечает на все вопросы билета, а также на дополнительные вопросы членов </w:t>
      </w:r>
      <w:r>
        <w:rPr>
          <w:rFonts w:ascii="Times New Roman" w:hAnsi="Times New Roman"/>
          <w:sz w:val="28"/>
          <w:szCs w:val="28"/>
        </w:rPr>
        <w:lastRenderedPageBreak/>
        <w:t xml:space="preserve">комиссии. </w:t>
      </w:r>
    </w:p>
    <w:p w14:paraId="05BD6A11" w14:textId="77777777" w:rsidR="000D6774" w:rsidRDefault="00031C50" w:rsidP="00144CEB">
      <w:pPr>
        <w:pStyle w:val="Default"/>
        <w:spacing w:line="360" w:lineRule="auto"/>
        <w:ind w:firstLine="708"/>
        <w:jc w:val="both"/>
      </w:pPr>
      <w:r>
        <w:rPr>
          <w:rFonts w:ascii="Times New Roman" w:hAnsi="Times New Roman"/>
          <w:i/>
          <w:iCs/>
          <w:sz w:val="28"/>
          <w:szCs w:val="28"/>
        </w:rPr>
        <w:t xml:space="preserve">Ответ оценивается на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/>
          <w:bCs/>
          <w:i/>
          <w:iCs/>
          <w:sz w:val="28"/>
          <w:szCs w:val="28"/>
        </w:rPr>
        <w:t>хорошо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 xml:space="preserve">, если претендент: </w:t>
      </w:r>
    </w:p>
    <w:p w14:paraId="4E9ACBD7" w14:textId="77777777" w:rsidR="000D6774" w:rsidRDefault="00031C50" w:rsidP="00144CEB">
      <w:pPr>
        <w:pStyle w:val="Default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отвечает на 80-90% поставленных перед ним вопросов. </w:t>
      </w:r>
    </w:p>
    <w:p w14:paraId="238AE3C1" w14:textId="77777777" w:rsidR="000D6774" w:rsidRDefault="00031C50" w:rsidP="00144CEB">
      <w:pPr>
        <w:pStyle w:val="Default"/>
        <w:spacing w:line="360" w:lineRule="auto"/>
        <w:ind w:firstLine="708"/>
        <w:jc w:val="both"/>
      </w:pPr>
      <w:r>
        <w:rPr>
          <w:rFonts w:ascii="Times New Roman" w:hAnsi="Times New Roman"/>
          <w:i/>
          <w:iCs/>
          <w:sz w:val="28"/>
          <w:szCs w:val="28"/>
        </w:rPr>
        <w:t xml:space="preserve">Ответ оценивается на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/>
          <w:bCs/>
          <w:i/>
          <w:iCs/>
          <w:sz w:val="28"/>
          <w:szCs w:val="28"/>
        </w:rPr>
        <w:t>удовлетворительно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 xml:space="preserve">, если претендент: </w:t>
      </w:r>
    </w:p>
    <w:p w14:paraId="22502521" w14:textId="77777777" w:rsidR="000D6774" w:rsidRDefault="00031C50" w:rsidP="00144CEB">
      <w:pPr>
        <w:pStyle w:val="Default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отвечает на 70-80% вопросов. </w:t>
      </w:r>
    </w:p>
    <w:p w14:paraId="77AD176F" w14:textId="77777777" w:rsidR="000D6774" w:rsidRDefault="00031C50" w:rsidP="00144CEB">
      <w:pPr>
        <w:pStyle w:val="Default"/>
        <w:spacing w:line="360" w:lineRule="auto"/>
        <w:ind w:firstLine="708"/>
        <w:jc w:val="both"/>
      </w:pPr>
      <w:r>
        <w:rPr>
          <w:rFonts w:ascii="Times New Roman" w:hAnsi="Times New Roman"/>
          <w:i/>
          <w:iCs/>
          <w:sz w:val="28"/>
          <w:szCs w:val="28"/>
        </w:rPr>
        <w:t xml:space="preserve">Ответ оценивается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/>
          <w:bCs/>
          <w:i/>
          <w:iCs/>
          <w:sz w:val="28"/>
          <w:szCs w:val="28"/>
        </w:rPr>
        <w:t>неудовлетворительно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 xml:space="preserve">, если претендент: </w:t>
      </w:r>
    </w:p>
    <w:p w14:paraId="46690339" w14:textId="77777777" w:rsidR="000D6774" w:rsidRDefault="00031C50" w:rsidP="00144CEB">
      <w:pPr>
        <w:pStyle w:val="Default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не ориентирован в основных вопросах специальности. </w:t>
      </w:r>
    </w:p>
    <w:p w14:paraId="45AD6BF6" w14:textId="77777777" w:rsidR="000D6774" w:rsidRDefault="000D6774">
      <w:pPr>
        <w:pStyle w:val="Default"/>
        <w:spacing w:line="276" w:lineRule="atLeast"/>
        <w:ind w:left="360"/>
        <w:jc w:val="center"/>
      </w:pPr>
    </w:p>
    <w:p w14:paraId="2913966F" w14:textId="77777777" w:rsidR="000D6774" w:rsidRDefault="00865D1C" w:rsidP="00144CEB">
      <w:pPr>
        <w:pStyle w:val="a0"/>
        <w:spacing w:before="120" w:after="120" w:line="360" w:lineRule="auto"/>
        <w:jc w:val="center"/>
      </w:pPr>
      <w:r>
        <w:rPr>
          <w:b/>
          <w:sz w:val="28"/>
          <w:szCs w:val="28"/>
          <w:lang w:val="en-US"/>
        </w:rPr>
        <w:t>VI</w:t>
      </w:r>
      <w:r w:rsidRPr="00865D1C">
        <w:rPr>
          <w:b/>
          <w:sz w:val="28"/>
          <w:szCs w:val="28"/>
        </w:rPr>
        <w:t xml:space="preserve">. </w:t>
      </w:r>
      <w:r w:rsidR="00031C50">
        <w:rPr>
          <w:b/>
          <w:sz w:val="28"/>
          <w:szCs w:val="28"/>
        </w:rPr>
        <w:t>ЛИТЕРАТУРА, РЕКОМЕНДУЕМАЯ ДЛЯ ПОДГОТОВКИ К ВСТУПИТЕЛЬНОМУ ИСПЫТАНИЮ</w:t>
      </w:r>
    </w:p>
    <w:p w14:paraId="6F7EE089" w14:textId="77777777" w:rsidR="000D6774" w:rsidRDefault="000D6774" w:rsidP="00144CEB">
      <w:pPr>
        <w:pStyle w:val="a0"/>
        <w:spacing w:line="360" w:lineRule="auto"/>
        <w:jc w:val="both"/>
      </w:pPr>
    </w:p>
    <w:p w14:paraId="5C1EF3BB" w14:textId="77777777" w:rsidR="005C6921" w:rsidRPr="005C6921" w:rsidRDefault="005C6921" w:rsidP="005C6921">
      <w:pPr>
        <w:tabs>
          <w:tab w:val="left" w:pos="1200"/>
          <w:tab w:val="left" w:pos="8460"/>
        </w:tabs>
        <w:spacing w:after="0" w:line="240" w:lineRule="auto"/>
        <w:ind w:firstLine="770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Основная литература</w:t>
      </w:r>
    </w:p>
    <w:p w14:paraId="2A792BCB" w14:textId="2641A73C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>1.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Управление и экономика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фармации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учебник / под ред. И.А. Наркевича. - М.: ГЭОТАР-МЕДИА, 2018. - 928 с.</w:t>
      </w:r>
    </w:p>
    <w:p w14:paraId="0591E2F1" w14:textId="3FB96138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>2.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фармацевтической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 xml:space="preserve"> учебник / В.А. Внукова, И.В. Спичак. - М.: ГЭОТАР-МЕДИА, 2018. - 416 с. </w:t>
      </w:r>
    </w:p>
    <w:p w14:paraId="48BBE302" w14:textId="45D37291" w:rsidR="005C6921" w:rsidRDefault="005C6921" w:rsidP="005C6921">
      <w:pPr>
        <w:tabs>
          <w:tab w:val="left" w:pos="1200"/>
          <w:tab w:val="left" w:pos="8460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>3.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Фармакоэкономика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>учебное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sz w:val="28"/>
          <w:szCs w:val="28"/>
        </w:rPr>
        <w:t xml:space="preserve">пособие / Р.И. Ягудина, А.Ю. Куликов, В. Г. Серпик. - 2-е изд. - Ростов н/д.: Феникс, 2018. - 237 с. </w:t>
      </w:r>
    </w:p>
    <w:p w14:paraId="49679811" w14:textId="77777777" w:rsidR="005C6921" w:rsidRPr="005C6921" w:rsidRDefault="005C6921" w:rsidP="005C6921">
      <w:pPr>
        <w:tabs>
          <w:tab w:val="left" w:pos="1200"/>
          <w:tab w:val="left" w:pos="8460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00AB0D" w14:textId="77777777" w:rsidR="005C6921" w:rsidRPr="005C6921" w:rsidRDefault="005C6921" w:rsidP="005C6921">
      <w:pPr>
        <w:shd w:val="clear" w:color="auto" w:fill="FFFFFF"/>
        <w:tabs>
          <w:tab w:val="left" w:pos="1200"/>
        </w:tabs>
        <w:spacing w:after="0" w:line="240" w:lineRule="auto"/>
        <w:ind w:firstLine="770"/>
        <w:rPr>
          <w:rFonts w:ascii="Times New Roman" w:eastAsia="Times New Roman" w:hAnsi="Times New Roman" w:cs="Times New Roman"/>
          <w:b/>
          <w:i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/>
          <w:iCs/>
          <w:sz w:val="28"/>
          <w:szCs w:val="28"/>
        </w:rPr>
        <w:t>Дополнительная литература</w:t>
      </w:r>
    </w:p>
    <w:p w14:paraId="13AEFE12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1.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Экономика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здравоохранения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учебник / под ред. М.Г. Колосницыной и др. - 2-е изд., перераб. И доп. - М.: ГЭОТАР-МЕДИА, 2018. - 464 с.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</w:p>
    <w:p w14:paraId="3B55C531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2.Э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кономика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здравоохранения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учебник / под ред. А.В. Решетникова. - 3-е изд., перераб. и доп. - М.: ГЭОТАР-МЕДИА, 2015. - 192 с. </w:t>
      </w:r>
    </w:p>
    <w:p w14:paraId="647ABBAB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3.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Основы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экономики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3-х ч. Ч. 3: Макроэкономика: учеб.-методич. Пособие для студ. / А.Н. Редько; И.С. Лебедева, Т.А. Шильцова; ГБОУ ВПО "КГМУ" МЗ РФ, кафедра общественного здоровья, здравоохранения и истории медицины. - Краснодар: ГБОУ ВПО КубГМУ, 2014. - 76 с. 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</w:p>
    <w:p w14:paraId="537E8B47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4.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Основы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экономики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3-х ч. Ч. 2: Микроэкономика: учеб.-методич. Пособие для студ. / А.Н. Редько; И.С. Лебедева, Т.А. Шильцова; ГБОУ ВПО "КГМУ" МЗ РФ, кафедра общественного здоровья, здравоохранения и истории медицины. - Краснодар: ГБОУ ВПО КубГМУ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, 2014.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 - 80 с. </w:t>
      </w:r>
    </w:p>
    <w:p w14:paraId="38B1FBCF" w14:textId="77777777" w:rsidR="005C6921" w:rsidRPr="005C6921" w:rsidRDefault="005C6921" w:rsidP="005C6921">
      <w:pPr>
        <w:shd w:val="clear" w:color="auto" w:fill="FFFFFF"/>
        <w:tabs>
          <w:tab w:val="left" w:pos="1200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5.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Основы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экономики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.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В 3-х ч. Ч.1: экономическая теория: учеб.-методич. Пособие для студ. / А.Н. Редько; И.С. Лебедева, Т.А. Шильцова; ГБОУ ВПО "КГМУ" МЗ РФ. - Краснодар: ГБОУ ВПО КубГМУ, 2014. - 100 с. </w:t>
      </w:r>
    </w:p>
    <w:p w14:paraId="1F1605F3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6.Э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кономическая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теория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учебное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пособие / Л.Е. Басовский; Е.Н. Басовская. - М.: ИНФРА-М, 2015. - 375 с.</w:t>
      </w:r>
    </w:p>
    <w:p w14:paraId="2AEEF546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7.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Экономика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учебник / под общ. Ред. Ю. В. Федоровой; МЗ РФ, ГБОУ ВПО первый Моск. ГМУ им. И. М. Сеченова. - Ростов н/д.: ФЕНИКС, 2014. - 352 с.</w:t>
      </w:r>
    </w:p>
    <w:p w14:paraId="2C444889" w14:textId="77777777" w:rsidR="005C6921" w:rsidRPr="005C6921" w:rsidRDefault="005C6921" w:rsidP="005C692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8.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Управление и экономика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здравоохранения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: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учеб. пособ. / под ред. А. И. Вялкова. - 3-е изд., доп. - м.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"ГЭОТАР-МЕДИА", 2013. - 660 с. </w:t>
      </w:r>
    </w:p>
    <w:p w14:paraId="529F7BE5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>9.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Бережливый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офис. Устранение потерь времени и денег / Тэппинг Дон, Энн Данн. - 5-е изд.; перевод с английского. - Москва: Альпина Паблишер, 2019. - 322 с. </w:t>
      </w:r>
    </w:p>
    <w:p w14:paraId="4B60EF03" w14:textId="77777777" w:rsidR="005C6921" w:rsidRPr="005C6921" w:rsidRDefault="005C6921" w:rsidP="005C6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10.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Гемба кайдзен: путь к снижению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затрат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повышению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качества / М. Имаи; перевод с английского. - 11-е издание. - Москва: Альпина Паблишер, 2019. - 414 с. - </w:t>
      </w:r>
    </w:p>
    <w:p w14:paraId="60BE125D" w14:textId="77777777" w:rsidR="005C6921" w:rsidRPr="005C6921" w:rsidRDefault="005C6921" w:rsidP="005C692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>11.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Инструменты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бережливого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производства 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>II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 xml:space="preserve">: карманное руководство по практике применения </w:t>
      </w:r>
      <w:r w:rsidRPr="005C6921">
        <w:rPr>
          <w:rFonts w:ascii="Times New Roman" w:eastAsia="Times New Roman" w:hAnsi="Times New Roman" w:cs="Times New Roman"/>
          <w:caps/>
          <w:sz w:val="28"/>
          <w:szCs w:val="28"/>
        </w:rPr>
        <w:t>L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ean / Вейдер, Майкл; перевод с английского. - 11-е издание. - Москва</w:t>
      </w:r>
      <w:r w:rsidRPr="005C692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: </w:t>
      </w:r>
      <w:r w:rsidRPr="005C6921">
        <w:rPr>
          <w:rFonts w:ascii="Times New Roman" w:eastAsia="Times New Roman" w:hAnsi="Times New Roman" w:cs="Times New Roman"/>
          <w:bCs/>
          <w:sz w:val="28"/>
          <w:szCs w:val="28"/>
        </w:rPr>
        <w:t>Альпина Паблишер, 2017. - 151 с.</w:t>
      </w:r>
    </w:p>
    <w:p w14:paraId="3FE6F178" w14:textId="76D3768A" w:rsidR="00CE609A" w:rsidRDefault="005C6921" w:rsidP="005C6921">
      <w:pPr>
        <w:pStyle w:val="a0"/>
        <w:spacing w:line="360" w:lineRule="auto"/>
        <w:jc w:val="both"/>
      </w:pPr>
      <w:r w:rsidRPr="005C6921">
        <w:rPr>
          <w:bCs/>
          <w:caps/>
          <w:color w:val="auto"/>
          <w:sz w:val="28"/>
          <w:szCs w:val="28"/>
        </w:rPr>
        <w:t>12.</w:t>
      </w:r>
      <w:r w:rsidRPr="005C6921">
        <w:rPr>
          <w:bCs/>
          <w:color w:val="auto"/>
          <w:sz w:val="28"/>
          <w:szCs w:val="28"/>
        </w:rPr>
        <w:t>Блокчейн</w:t>
      </w:r>
      <w:r w:rsidRPr="005C6921">
        <w:rPr>
          <w:bCs/>
          <w:caps/>
          <w:color w:val="auto"/>
          <w:sz w:val="28"/>
          <w:szCs w:val="28"/>
        </w:rPr>
        <w:t xml:space="preserve">: </w:t>
      </w:r>
      <w:r w:rsidRPr="005C6921">
        <w:rPr>
          <w:bCs/>
          <w:color w:val="auto"/>
          <w:sz w:val="28"/>
          <w:szCs w:val="28"/>
        </w:rPr>
        <w:t>схема</w:t>
      </w:r>
      <w:r w:rsidRPr="005C6921">
        <w:rPr>
          <w:bCs/>
          <w:caps/>
          <w:color w:val="auto"/>
          <w:sz w:val="28"/>
          <w:szCs w:val="28"/>
        </w:rPr>
        <w:t xml:space="preserve"> </w:t>
      </w:r>
      <w:r w:rsidRPr="005C6921">
        <w:rPr>
          <w:bCs/>
          <w:color w:val="auto"/>
          <w:sz w:val="28"/>
          <w:szCs w:val="28"/>
        </w:rPr>
        <w:t>новой</w:t>
      </w:r>
      <w:r w:rsidRPr="005C6921">
        <w:rPr>
          <w:bCs/>
          <w:caps/>
          <w:color w:val="auto"/>
          <w:sz w:val="28"/>
          <w:szCs w:val="28"/>
        </w:rPr>
        <w:t xml:space="preserve"> </w:t>
      </w:r>
      <w:r w:rsidRPr="005C6921">
        <w:rPr>
          <w:bCs/>
          <w:color w:val="auto"/>
          <w:sz w:val="28"/>
          <w:szCs w:val="28"/>
        </w:rPr>
        <w:t>экономики</w:t>
      </w:r>
      <w:r w:rsidRPr="005C6921">
        <w:rPr>
          <w:bCs/>
          <w:caps/>
          <w:color w:val="auto"/>
          <w:sz w:val="28"/>
          <w:szCs w:val="28"/>
        </w:rPr>
        <w:t xml:space="preserve"> / </w:t>
      </w:r>
      <w:r w:rsidRPr="005C6921">
        <w:rPr>
          <w:bCs/>
          <w:color w:val="auto"/>
          <w:sz w:val="28"/>
          <w:szCs w:val="28"/>
        </w:rPr>
        <w:t>М.</w:t>
      </w:r>
      <w:r w:rsidRPr="005C6921">
        <w:rPr>
          <w:bCs/>
          <w:caps/>
          <w:color w:val="auto"/>
          <w:sz w:val="28"/>
          <w:szCs w:val="28"/>
        </w:rPr>
        <w:t xml:space="preserve"> </w:t>
      </w:r>
      <w:r w:rsidRPr="005C6921">
        <w:rPr>
          <w:bCs/>
          <w:color w:val="auto"/>
          <w:sz w:val="28"/>
          <w:szCs w:val="28"/>
        </w:rPr>
        <w:t>Свон</w:t>
      </w:r>
      <w:r w:rsidRPr="005C6921">
        <w:rPr>
          <w:bCs/>
          <w:caps/>
          <w:color w:val="auto"/>
          <w:sz w:val="28"/>
          <w:szCs w:val="28"/>
        </w:rPr>
        <w:t>;</w:t>
      </w:r>
      <w:r w:rsidRPr="005C6921">
        <w:rPr>
          <w:bCs/>
          <w:color w:val="auto"/>
          <w:sz w:val="28"/>
          <w:szCs w:val="28"/>
        </w:rPr>
        <w:t xml:space="preserve"> пер. С англ. - М.: "Олимп-бизнес". Сбербанк, 2016. - 224 с.</w:t>
      </w:r>
    </w:p>
    <w:sectPr w:rsidR="00CE609A" w:rsidSect="00CE609A">
      <w:pgSz w:w="11905" w:h="16837"/>
      <w:pgMar w:top="851" w:right="848" w:bottom="567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B1B"/>
    <w:multiLevelType w:val="multilevel"/>
    <w:tmpl w:val="4C6AF776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40A"/>
    <w:multiLevelType w:val="multilevel"/>
    <w:tmpl w:val="E99224C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262AE2"/>
    <w:multiLevelType w:val="multilevel"/>
    <w:tmpl w:val="A65A624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7622BBC"/>
    <w:multiLevelType w:val="hybridMultilevel"/>
    <w:tmpl w:val="8E1EB5F0"/>
    <w:lvl w:ilvl="0" w:tplc="92F667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2393"/>
    <w:multiLevelType w:val="multilevel"/>
    <w:tmpl w:val="C160F5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w w:val="1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w w:val="100"/>
        <w:sz w:val="24"/>
        <w:szCs w:val="24"/>
        <w:u w:val="none"/>
      </w:rPr>
    </w:lvl>
  </w:abstractNum>
  <w:abstractNum w:abstractNumId="5" w15:restartNumberingAfterBreak="0">
    <w:nsid w:val="7EF14175"/>
    <w:multiLevelType w:val="multilevel"/>
    <w:tmpl w:val="C31EE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 w16cid:durableId="810102539">
    <w:abstractNumId w:val="5"/>
  </w:num>
  <w:num w:numId="2" w16cid:durableId="999120512">
    <w:abstractNumId w:val="0"/>
  </w:num>
  <w:num w:numId="3" w16cid:durableId="1292513971">
    <w:abstractNumId w:val="4"/>
  </w:num>
  <w:num w:numId="4" w16cid:durableId="400294615">
    <w:abstractNumId w:val="1"/>
  </w:num>
  <w:num w:numId="5" w16cid:durableId="1925331812">
    <w:abstractNumId w:val="2"/>
  </w:num>
  <w:num w:numId="6" w16cid:durableId="60057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774"/>
    <w:rsid w:val="00031C50"/>
    <w:rsid w:val="000D6774"/>
    <w:rsid w:val="00144CEB"/>
    <w:rsid w:val="002A41B1"/>
    <w:rsid w:val="00362D68"/>
    <w:rsid w:val="00516CE3"/>
    <w:rsid w:val="005552D2"/>
    <w:rsid w:val="005C6921"/>
    <w:rsid w:val="00670139"/>
    <w:rsid w:val="00865D1C"/>
    <w:rsid w:val="009B6BDD"/>
    <w:rsid w:val="00A20AAF"/>
    <w:rsid w:val="00AE6910"/>
    <w:rsid w:val="00CE609A"/>
    <w:rsid w:val="00D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6D4C"/>
  <w15:docId w15:val="{213785DA-7C68-4601-AE34-12AF95C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jc w:val="center"/>
      <w:outlineLvl w:val="0"/>
    </w:pPr>
    <w:rPr>
      <w:b/>
      <w:bCs/>
      <w:sz w:val="48"/>
      <w:szCs w:val="23"/>
    </w:rPr>
  </w:style>
  <w:style w:type="paragraph" w:styleId="2">
    <w:name w:val="heading 2"/>
    <w:basedOn w:val="a0"/>
    <w:next w:val="a1"/>
    <w:pPr>
      <w:keepNext/>
      <w:numPr>
        <w:ilvl w:val="1"/>
        <w:numId w:val="1"/>
      </w:numPr>
      <w:ind w:left="-108" w:right="-108" w:firstLine="0"/>
      <w:outlineLvl w:val="1"/>
    </w:pPr>
    <w:rPr>
      <w:b/>
      <w:bCs/>
      <w:i/>
      <w:iCs/>
      <w:sz w:val="24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w w:val="100"/>
      <w:sz w:val="24"/>
      <w:szCs w:val="24"/>
      <w:u w:val="none"/>
    </w:rPr>
  </w:style>
  <w:style w:type="character" w:customStyle="1" w:styleId="ListLabel2">
    <w:name w:val="ListLabel 2"/>
    <w:rPr>
      <w:sz w:val="28"/>
      <w:szCs w:val="34"/>
    </w:rPr>
  </w:style>
  <w:style w:type="character" w:customStyle="1" w:styleId="ListLabel3">
    <w:name w:val="ListLabel 3"/>
  </w:style>
  <w:style w:type="character" w:customStyle="1" w:styleId="10">
    <w:name w:val="Заголовок 1 Знак"/>
    <w:basedOn w:val="a2"/>
  </w:style>
  <w:style w:type="character" w:customStyle="1" w:styleId="20">
    <w:name w:val="Заголовок 2 Знак"/>
    <w:basedOn w:val="a2"/>
  </w:style>
  <w:style w:type="character" w:customStyle="1" w:styleId="a5">
    <w:name w:val="Название Знак"/>
    <w:basedOn w:val="a2"/>
  </w:style>
  <w:style w:type="character" w:customStyle="1" w:styleId="a6">
    <w:name w:val="Подзаголовок Знак"/>
    <w:basedOn w:val="a2"/>
  </w:style>
  <w:style w:type="character" w:customStyle="1" w:styleId="a7">
    <w:name w:val="Текст выноски Знак"/>
    <w:basedOn w:val="a2"/>
  </w:style>
  <w:style w:type="character" w:customStyle="1" w:styleId="a8">
    <w:name w:val="Основной текст Знак"/>
    <w:basedOn w:val="a2"/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9">
    <w:name w:val="Обычный (веб) Знак"/>
    <w:basedOn w:val="a2"/>
  </w:style>
  <w:style w:type="character" w:customStyle="1" w:styleId="aa">
    <w:name w:val="Верхний колонтитул Знак"/>
    <w:basedOn w:val="a2"/>
  </w:style>
  <w:style w:type="character" w:customStyle="1" w:styleId="ab">
    <w:name w:val="Нижний колонтитул Знак"/>
    <w:basedOn w:val="a2"/>
  </w:style>
  <w:style w:type="character" w:customStyle="1" w:styleId="ac">
    <w:name w:val="Основной текст_"/>
    <w:basedOn w:val="a2"/>
  </w:style>
  <w:style w:type="character" w:customStyle="1" w:styleId="WW8Num1z0">
    <w:name w:val="WW8Num1z0"/>
  </w:style>
  <w:style w:type="character" w:customStyle="1" w:styleId="ad">
    <w:name w:val="Символ нумерации"/>
    <w:rPr>
      <w:rFonts w:ascii="Times New Roman" w:hAnsi="Times New Roman"/>
      <w:sz w:val="28"/>
      <w:szCs w:val="34"/>
    </w:rPr>
  </w:style>
  <w:style w:type="paragraph" w:customStyle="1" w:styleId="11">
    <w:name w:val="Заголовок1"/>
    <w:basedOn w:val="a0"/>
    <w:next w:val="a1"/>
    <w:pPr>
      <w:keepNext/>
      <w:spacing w:before="240" w:after="120"/>
      <w:jc w:val="center"/>
    </w:pPr>
    <w:rPr>
      <w:rFonts w:ascii="Arial" w:eastAsia="MS Mincho" w:hAnsi="Arial" w:cs="Tahoma"/>
      <w:b/>
      <w:sz w:val="24"/>
      <w:szCs w:val="28"/>
    </w:rPr>
  </w:style>
  <w:style w:type="paragraph" w:styleId="a1">
    <w:name w:val="Body Text"/>
    <w:basedOn w:val="a0"/>
    <w:pPr>
      <w:spacing w:after="120"/>
      <w:ind w:right="6152"/>
      <w:jc w:val="both"/>
    </w:pPr>
    <w:rPr>
      <w:sz w:val="28"/>
    </w:rPr>
  </w:style>
  <w:style w:type="paragraph" w:styleId="ae">
    <w:name w:val="List"/>
    <w:basedOn w:val="a1"/>
    <w:rPr>
      <w:rFonts w:ascii="Arial" w:hAnsi="Arial" w:cs="Tahoma"/>
    </w:rPr>
  </w:style>
  <w:style w:type="paragraph" w:styleId="af">
    <w:name w:val="Title"/>
    <w:basedOn w:val="a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f0">
    <w:name w:val="index heading"/>
    <w:basedOn w:val="a0"/>
    <w:pPr>
      <w:suppressLineNumbers/>
    </w:pPr>
    <w:rPr>
      <w:rFonts w:ascii="Arial" w:hAnsi="Arial" w:cs="Tahoma"/>
    </w:rPr>
  </w:style>
  <w:style w:type="paragraph" w:styleId="af1">
    <w:name w:val="Subtitle"/>
    <w:basedOn w:val="a0"/>
    <w:next w:val="a1"/>
    <w:pPr>
      <w:ind w:left="-567" w:right="-766"/>
      <w:jc w:val="center"/>
    </w:pPr>
    <w:rPr>
      <w:i/>
      <w:iCs/>
      <w:sz w:val="28"/>
      <w:szCs w:val="28"/>
    </w:rPr>
  </w:style>
  <w:style w:type="paragraph" w:styleId="af2">
    <w:name w:val="Balloon Text"/>
    <w:basedOn w:val="a0"/>
  </w:style>
  <w:style w:type="paragraph" w:styleId="af3">
    <w:name w:val="Normal (Web)"/>
    <w:basedOn w:val="a0"/>
  </w:style>
  <w:style w:type="paragraph" w:customStyle="1" w:styleId="Default">
    <w:name w:val="Default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Arial Unicode MS" w:hAnsi="Arial" w:cs="Tahoma"/>
      <w:sz w:val="20"/>
      <w:szCs w:val="24"/>
      <w:lang w:bidi="ru-RU"/>
    </w:rPr>
  </w:style>
  <w:style w:type="paragraph" w:styleId="af4">
    <w:name w:val="header"/>
    <w:basedOn w:val="a0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0"/>
    <w:pPr>
      <w:suppressLineNumbers/>
      <w:tabs>
        <w:tab w:val="center" w:pos="4677"/>
        <w:tab w:val="right" w:pos="9355"/>
      </w:tabs>
    </w:pPr>
  </w:style>
  <w:style w:type="paragraph" w:styleId="af6">
    <w:name w:val="No Spacing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Arial Unicode MS" w:hAnsi="Arial" w:cs="Tahoma"/>
      <w:sz w:val="20"/>
      <w:szCs w:val="24"/>
      <w:lang w:bidi="ru-RU"/>
    </w:rPr>
  </w:style>
  <w:style w:type="paragraph" w:customStyle="1" w:styleId="af7">
    <w:name w:val="Содержимое таблицы"/>
    <w:basedOn w:val="a0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516CE3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51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Бережная Алёна</cp:lastModifiedBy>
  <cp:revision>12</cp:revision>
  <cp:lastPrinted>2016-02-07T11:29:00Z</cp:lastPrinted>
  <dcterms:created xsi:type="dcterms:W3CDTF">2018-08-26T18:14:00Z</dcterms:created>
  <dcterms:modified xsi:type="dcterms:W3CDTF">2023-10-23T14:40:00Z</dcterms:modified>
</cp:coreProperties>
</file>