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DCCC" w14:textId="77777777" w:rsidR="00E349B1" w:rsidRPr="000622F3" w:rsidRDefault="00E349B1" w:rsidP="00E349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2F3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67A48773" w14:textId="77777777" w:rsidR="00E349B1" w:rsidRPr="000622F3" w:rsidRDefault="00E349B1" w:rsidP="00E349B1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F3">
        <w:rPr>
          <w:rFonts w:ascii="Times New Roman" w:hAnsi="Times New Roman" w:cs="Times New Roman"/>
          <w:b/>
          <w:bCs/>
          <w:sz w:val="28"/>
          <w:szCs w:val="28"/>
        </w:rPr>
        <w:t>1. 1. ТЕРМИНЫ И ОПРЕДЕЛЕНИЯ</w:t>
      </w:r>
    </w:p>
    <w:p w14:paraId="2DED4508" w14:textId="0C1F97E8" w:rsidR="00E349B1" w:rsidRPr="003267C1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F3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  <w:r w:rsidRPr="000622F3">
        <w:rPr>
          <w:rFonts w:ascii="Times New Roman" w:hAnsi="Times New Roman" w:cs="Times New Roman"/>
          <w:sz w:val="28"/>
          <w:szCs w:val="28"/>
        </w:rPr>
        <w:t xml:space="preserve"> – согласие лица, </w:t>
      </w:r>
      <w:r>
        <w:rPr>
          <w:rFonts w:ascii="Times New Roman" w:hAnsi="Times New Roman" w:cs="Times New Roman"/>
          <w:sz w:val="28"/>
          <w:szCs w:val="28"/>
        </w:rPr>
        <w:t>вступивш</w:t>
      </w:r>
      <w:r w:rsidR="002909E2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во взаимоотношения с оператором </w:t>
      </w:r>
    </w:p>
    <w:p w14:paraId="087CC4C4" w14:textId="77777777" w:rsidR="00C7789A" w:rsidRPr="006C39A4" w:rsidRDefault="00C7789A" w:rsidP="00C7789A">
      <w:pPr>
        <w:pStyle w:val="p1"/>
        <w:ind w:firstLine="709"/>
        <w:jc w:val="both"/>
        <w:rPr>
          <w:color w:val="auto"/>
          <w:sz w:val="28"/>
          <w:szCs w:val="28"/>
        </w:rPr>
      </w:pPr>
      <w:r w:rsidRPr="000622F3">
        <w:rPr>
          <w:b/>
          <w:bCs/>
          <w:sz w:val="28"/>
          <w:szCs w:val="28"/>
        </w:rPr>
        <w:t xml:space="preserve">Оператор </w:t>
      </w:r>
      <w:r w:rsidRPr="000622F3">
        <w:rPr>
          <w:sz w:val="28"/>
          <w:szCs w:val="28"/>
        </w:rPr>
        <w:t xml:space="preserve">– федеральное государственное бюджетное учреждение высшего образования «Ростовский государственный медицинский университет» Министерства здравоохранения Российской Федерации (ФГБОУ ВО </w:t>
      </w:r>
      <w:proofErr w:type="spellStart"/>
      <w:r w:rsidRPr="000622F3">
        <w:rPr>
          <w:sz w:val="28"/>
          <w:szCs w:val="28"/>
        </w:rPr>
        <w:t>РостГМУ</w:t>
      </w:r>
      <w:proofErr w:type="spellEnd"/>
      <w:r w:rsidRPr="000622F3">
        <w:rPr>
          <w:sz w:val="28"/>
          <w:szCs w:val="28"/>
        </w:rPr>
        <w:t xml:space="preserve"> Минздрава России), ИНН: 6163032850, ОГРН: 1026103165736, КПП: 616301001, </w:t>
      </w:r>
      <w:r w:rsidRPr="00B12128">
        <w:rPr>
          <w:sz w:val="28"/>
          <w:szCs w:val="28"/>
        </w:rPr>
        <w:t>ИНН: 6163032850, ОГРН: 1026103165736, КПП: 616301001</w:t>
      </w:r>
      <w:r>
        <w:rPr>
          <w:sz w:val="28"/>
          <w:szCs w:val="28"/>
        </w:rPr>
        <w:t>, ю</w:t>
      </w:r>
      <w:r w:rsidRPr="00EC0D29">
        <w:rPr>
          <w:color w:val="auto"/>
          <w:sz w:val="28"/>
          <w:szCs w:val="28"/>
        </w:rPr>
        <w:t>ридический адрес: 344022, Российская Федерация, Ростовская область, г. Ростов-на-Дону, переулок Нахичеванский, здание 29</w:t>
      </w:r>
      <w:r>
        <w:rPr>
          <w:color w:val="auto"/>
          <w:sz w:val="28"/>
          <w:szCs w:val="28"/>
        </w:rPr>
        <w:t>, ф</w:t>
      </w:r>
      <w:r w:rsidRPr="00EC0D29">
        <w:rPr>
          <w:color w:val="auto"/>
          <w:sz w:val="28"/>
          <w:szCs w:val="28"/>
        </w:rPr>
        <w:t>актический адрес: 344022, Российская Федерация, Ростовская область, г. Ростов-на-Дону, переулок Нахичеванский, здание 29</w:t>
      </w:r>
      <w:r>
        <w:rPr>
          <w:color w:val="auto"/>
          <w:sz w:val="28"/>
          <w:szCs w:val="28"/>
        </w:rPr>
        <w:t>,</w:t>
      </w:r>
      <w:r w:rsidRPr="006C39A4">
        <w:rPr>
          <w:color w:val="auto"/>
          <w:sz w:val="28"/>
          <w:szCs w:val="28"/>
        </w:rPr>
        <w:t xml:space="preserve"> к</w:t>
      </w:r>
      <w:r w:rsidRPr="00EC0D29">
        <w:rPr>
          <w:color w:val="auto"/>
          <w:sz w:val="28"/>
          <w:szCs w:val="28"/>
        </w:rPr>
        <w:t>онтактный номер телефона, +7 (863) 305-89-00, факс: +7 (863) 201-</w:t>
      </w:r>
      <w:r w:rsidRPr="006C39A4">
        <w:rPr>
          <w:color w:val="auto"/>
          <w:sz w:val="28"/>
          <w:szCs w:val="28"/>
        </w:rPr>
        <w:t>43-90, адрес электронной почты: </w:t>
      </w:r>
      <w:hyperlink r:id="rId4" w:history="1">
        <w:r w:rsidRPr="006C39A4">
          <w:rPr>
            <w:sz w:val="28"/>
            <w:szCs w:val="28"/>
          </w:rPr>
          <w:t>pdn_dkb@rostgmu.ru</w:t>
        </w:r>
      </w:hyperlink>
      <w:r w:rsidRPr="006C39A4">
        <w:rPr>
          <w:color w:val="auto"/>
          <w:sz w:val="28"/>
          <w:szCs w:val="28"/>
        </w:rPr>
        <w:t>.</w:t>
      </w:r>
    </w:p>
    <w:p w14:paraId="3BA6D5CB" w14:textId="77777777" w:rsidR="00E349B1" w:rsidRPr="000622F3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A87">
        <w:rPr>
          <w:rFonts w:ascii="Times New Roman" w:hAnsi="Times New Roman" w:cs="Times New Roman"/>
          <w:b/>
          <w:bCs/>
          <w:sz w:val="28"/>
          <w:szCs w:val="28"/>
        </w:rPr>
        <w:t>Пользователь</w:t>
      </w:r>
      <w:r w:rsidRPr="00207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7A87">
        <w:rPr>
          <w:rFonts w:ascii="Times New Roman" w:hAnsi="Times New Roman" w:cs="Times New Roman"/>
          <w:sz w:val="28"/>
          <w:szCs w:val="28"/>
        </w:rPr>
        <w:t>субъект персональных данных или (в случае недееспособности субъекта персональных данных) его законный представитель, предоставляющие Университету посредством совершения ряда действий технического характера в соответствующей части графического пользовательского интерфейса Сайта свои персональные данные или персональные данные представляемого лица соответственно.</w:t>
      </w:r>
    </w:p>
    <w:p w14:paraId="0A64913D" w14:textId="77777777" w:rsidR="00E349B1" w:rsidRPr="000622F3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F3">
        <w:rPr>
          <w:rFonts w:ascii="Times New Roman" w:hAnsi="Times New Roman" w:cs="Times New Roman"/>
          <w:sz w:val="28"/>
          <w:szCs w:val="28"/>
        </w:rPr>
        <w:t xml:space="preserve">Нераскрытые в настоящем разделе согласия субъекта на обработку его персональных данных термины следует понимать в значении, установленном для них Федеральным законом от 27.07.2006 № 152-ФЗ «О персональных данных». </w:t>
      </w:r>
    </w:p>
    <w:p w14:paraId="4F247606" w14:textId="77777777" w:rsidR="00E349B1" w:rsidRPr="00833AA8" w:rsidRDefault="00E349B1" w:rsidP="00E349B1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A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2. УСЛОВИЯ, НА КОТОРЫХ </w:t>
      </w:r>
      <w:r w:rsidRPr="00833AA8">
        <w:rPr>
          <w:rFonts w:ascii="Times New Roman" w:hAnsi="Times New Roman" w:cs="Times New Roman"/>
          <w:b/>
          <w:bCs/>
          <w:sz w:val="28"/>
          <w:szCs w:val="28"/>
        </w:rPr>
        <w:t>ПРЕДОСТАВЛЯЕТСЯ СОГЛАСИЕ</w:t>
      </w:r>
    </w:p>
    <w:p w14:paraId="44D0AC1B" w14:textId="77777777" w:rsidR="00E349B1" w:rsidRPr="00833AA8" w:rsidRDefault="00E349B1" w:rsidP="00E349B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3AA8">
        <w:rPr>
          <w:rFonts w:ascii="Times New Roman" w:hAnsi="Times New Roman" w:cs="Times New Roman"/>
          <w:b/>
          <w:bCs/>
          <w:sz w:val="28"/>
          <w:szCs w:val="28"/>
        </w:rPr>
        <w:t xml:space="preserve">2.1. Настоящим </w:t>
      </w:r>
      <w:r>
        <w:rPr>
          <w:rFonts w:ascii="Times New Roman" w:hAnsi="Times New Roman" w:cs="Times New Roman"/>
          <w:b/>
          <w:bCs/>
          <w:sz w:val="28"/>
          <w:szCs w:val="28"/>
        </w:rPr>
        <w:t>Пользователь</w:t>
      </w:r>
      <w:r w:rsidRPr="00833AA8">
        <w:rPr>
          <w:rFonts w:ascii="Times New Roman" w:hAnsi="Times New Roman" w:cs="Times New Roman"/>
          <w:b/>
          <w:bCs/>
          <w:sz w:val="28"/>
          <w:szCs w:val="28"/>
        </w:rPr>
        <w:t>, установивший знак «</w:t>
      </w:r>
      <w:r w:rsidRPr="00833AA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33AA8">
        <w:rPr>
          <w:rFonts w:ascii="Times New Roman" w:hAnsi="Times New Roman" w:cs="Times New Roman"/>
          <w:b/>
          <w:bCs/>
          <w:sz w:val="28"/>
          <w:szCs w:val="28"/>
        </w:rPr>
        <w:t>» внутри чекбокса в соответствующей части графического пользовательского интерфейса рядом с надписью:</w:t>
      </w:r>
    </w:p>
    <w:p w14:paraId="14675F2E" w14:textId="77777777" w:rsidR="00E349B1" w:rsidRPr="00833AA8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«Я </w:t>
      </w:r>
      <w:r w:rsidRPr="00833AA8">
        <w:rPr>
          <w:rFonts w:ascii="Times New Roman" w:hAnsi="Times New Roman" w:cs="Times New Roman"/>
          <w:sz w:val="28"/>
          <w:szCs w:val="28"/>
        </w:rPr>
        <w:t xml:space="preserve">даю согласие на обработку персональных данных и подтверждаю, что ознакомлен (а) с Политикой в отношении обработки персональных данных», </w:t>
      </w:r>
    </w:p>
    <w:p w14:paraId="5CBB133E" w14:textId="77777777" w:rsidR="00E349B1" w:rsidRPr="00833AA8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A8">
        <w:rPr>
          <w:rFonts w:ascii="Times New Roman" w:hAnsi="Times New Roman" w:cs="Times New Roman"/>
          <w:sz w:val="28"/>
          <w:szCs w:val="28"/>
        </w:rPr>
        <w:t xml:space="preserve">свободно, своей волей и в своем интересе предоставляет Оператору конкретное, информированное и сознательное </w:t>
      </w:r>
      <w:r w:rsidRPr="00833AA8">
        <w:rPr>
          <w:rFonts w:ascii="Times New Roman" w:eastAsia="Calibri" w:hAnsi="Times New Roman" w:cs="Times New Roman"/>
          <w:sz w:val="28"/>
          <w:szCs w:val="28"/>
        </w:rPr>
        <w:t xml:space="preserve">Согласие </w:t>
      </w:r>
      <w:r w:rsidRPr="00833AA8">
        <w:rPr>
          <w:rFonts w:ascii="Times New Roman" w:hAnsi="Times New Roman" w:cs="Times New Roman"/>
          <w:sz w:val="28"/>
          <w:szCs w:val="28"/>
        </w:rPr>
        <w:t>на нижеуказанных условиях:</w:t>
      </w:r>
    </w:p>
    <w:p w14:paraId="1E090E0C" w14:textId="505885DF" w:rsidR="00E349B1" w:rsidRPr="00833AA8" w:rsidRDefault="00E349B1" w:rsidP="00D7114D">
      <w:pPr>
        <w:spacing w:line="332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AA8"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обрабатываются в целях:</w:t>
      </w:r>
      <w:r w:rsidRPr="00833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услуг, включая, но не ограничиваясь: </w:t>
      </w:r>
      <w:r w:rsidR="00D7114D">
        <w:rPr>
          <w:rFonts w:ascii="Times New Roman" w:hAnsi="Times New Roman" w:cs="Times New Roman"/>
          <w:sz w:val="28"/>
          <w:szCs w:val="28"/>
        </w:rPr>
        <w:t>подготовка и направление ответа на обращение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51E5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51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информирование (</w:t>
      </w:r>
      <w:proofErr w:type="spellStart"/>
      <w:r w:rsidRPr="00C54A2E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C54A2E">
        <w:rPr>
          <w:rFonts w:ascii="Times New Roman" w:hAnsi="Times New Roman" w:cs="Times New Roman"/>
          <w:sz w:val="28"/>
          <w:szCs w:val="28"/>
        </w:rPr>
        <w:t xml:space="preserve">-информирование, </w:t>
      </w:r>
      <w:proofErr w:type="spellStart"/>
      <w:r w:rsidRPr="00C54A2E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C54A2E">
        <w:rPr>
          <w:rFonts w:ascii="Times New Roman" w:hAnsi="Times New Roman" w:cs="Times New Roman"/>
          <w:sz w:val="28"/>
          <w:szCs w:val="28"/>
        </w:rPr>
        <w:t>-информирование, телефонное информирование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451E5">
        <w:rPr>
          <w:rFonts w:ascii="Times New Roman" w:hAnsi="Times New Roman" w:cs="Times New Roman"/>
          <w:sz w:val="28"/>
          <w:szCs w:val="28"/>
        </w:rPr>
        <w:t>, касающ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1451E5">
        <w:rPr>
          <w:rFonts w:ascii="Times New Roman" w:hAnsi="Times New Roman" w:cs="Times New Roman"/>
          <w:sz w:val="28"/>
          <w:szCs w:val="28"/>
        </w:rPr>
        <w:t xml:space="preserve">ся </w:t>
      </w:r>
      <w:r w:rsidR="00D7114D">
        <w:rPr>
          <w:rFonts w:ascii="Times New Roman" w:hAnsi="Times New Roman" w:cs="Times New Roman"/>
          <w:sz w:val="28"/>
          <w:szCs w:val="28"/>
        </w:rPr>
        <w:t>существа обращения</w:t>
      </w:r>
      <w:r w:rsidRPr="001451E5">
        <w:rPr>
          <w:rFonts w:ascii="Times New Roman" w:hAnsi="Times New Roman" w:cs="Times New Roman"/>
          <w:sz w:val="28"/>
          <w:szCs w:val="28"/>
        </w:rPr>
        <w:t>, обработк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51E5">
        <w:rPr>
          <w:rFonts w:ascii="Times New Roman" w:hAnsi="Times New Roman" w:cs="Times New Roman"/>
          <w:sz w:val="28"/>
          <w:szCs w:val="28"/>
        </w:rPr>
        <w:t xml:space="preserve"> запросов и заявок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6CA3C5" w14:textId="6F1498D8" w:rsidR="00E349B1" w:rsidRPr="00833AA8" w:rsidRDefault="00E349B1" w:rsidP="00E349B1">
      <w:pPr>
        <w:ind w:firstLine="709"/>
        <w:jc w:val="both"/>
        <w:rPr>
          <w:rFonts w:ascii="Times New Roman" w:eastAsia="Aptos" w:hAnsi="Times New Roman" w:cs="Times New Roman"/>
          <w:sz w:val="28"/>
          <w:szCs w:val="28"/>
          <w14:ligatures w14:val="none"/>
        </w:rPr>
      </w:pPr>
      <w:r w:rsidRPr="00833AA8">
        <w:rPr>
          <w:rFonts w:ascii="Times New Roman" w:hAnsi="Times New Roman" w:cs="Times New Roman"/>
          <w:b/>
          <w:bCs/>
          <w:sz w:val="28"/>
          <w:szCs w:val="28"/>
        </w:rPr>
        <w:t>Перечень персональных данных, на обработку которых дается Согласие:</w:t>
      </w:r>
      <w:r w:rsidRPr="00833AA8">
        <w:rPr>
          <w:rFonts w:ascii="Times New Roman" w:hAnsi="Times New Roman" w:cs="Times New Roman"/>
          <w:sz w:val="28"/>
          <w:szCs w:val="28"/>
        </w:rPr>
        <w:t xml:space="preserve"> </w:t>
      </w:r>
      <w:r w:rsidRPr="00833AA8">
        <w:rPr>
          <w:rFonts w:ascii="Times New Roman" w:eastAsia="Aptos" w:hAnsi="Times New Roman" w:cs="Times New Roman"/>
          <w:sz w:val="28"/>
          <w:szCs w:val="28"/>
          <w14:ligatures w14:val="none"/>
        </w:rPr>
        <w:t>фамилия, имя, отчество (при наличии), номер телефона, адрес электронной почты.</w:t>
      </w:r>
    </w:p>
    <w:p w14:paraId="4ED3AC5C" w14:textId="77777777" w:rsidR="00E349B1" w:rsidRPr="00480580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80">
        <w:rPr>
          <w:rFonts w:ascii="Times New Roman" w:hAnsi="Times New Roman" w:cs="Times New Roman"/>
          <w:b/>
          <w:bCs/>
          <w:sz w:val="28"/>
          <w:szCs w:val="28"/>
        </w:rPr>
        <w:t xml:space="preserve"> Перечень действий с персональными данными, на совершение которых дается Согласие:</w:t>
      </w:r>
      <w:r w:rsidRPr="00480580">
        <w:rPr>
          <w:rFonts w:ascii="Times New Roman" w:hAnsi="Times New Roman" w:cs="Times New Roman"/>
          <w:sz w:val="28"/>
          <w:szCs w:val="28"/>
        </w:rPr>
        <w:t xml:space="preserve"> </w:t>
      </w:r>
      <w:r w:rsidRPr="00480580">
        <w:rPr>
          <w:rFonts w:ascii="Times New Roman" w:eastAsia="Calibri" w:hAnsi="Times New Roman" w:cs="Times New Roman"/>
          <w:sz w:val="28"/>
          <w:szCs w:val="28"/>
        </w:rPr>
        <w:t xml:space="preserve">сбор, запись, систематизация, накопление, </w:t>
      </w:r>
      <w:r w:rsidRPr="00480580">
        <w:rPr>
          <w:rFonts w:ascii="Times New Roman" w:eastAsia="Calibri" w:hAnsi="Times New Roman" w:cs="Times New Roman"/>
          <w:sz w:val="28"/>
          <w:szCs w:val="28"/>
        </w:rPr>
        <w:lastRenderedPageBreak/>
        <w:t>хранение, уточнение (обновление, изменение), извлечение,</w:t>
      </w:r>
      <w:r w:rsidRPr="00480580">
        <w:rPr>
          <w:rStyle w:val="normaltextrun"/>
          <w:rFonts w:ascii="Times New Roman" w:hAnsi="Times New Roman" w:cs="Times New Roman"/>
          <w:sz w:val="28"/>
          <w:szCs w:val="28"/>
        </w:rPr>
        <w:t xml:space="preserve"> использование, передача (предоставление, доступ), обезличивание, блокирование, удаление, уничтожение</w:t>
      </w:r>
      <w:r w:rsidRPr="00480580">
        <w:rPr>
          <w:rFonts w:ascii="Times New Roman" w:hAnsi="Times New Roman" w:cs="Times New Roman"/>
          <w:sz w:val="28"/>
          <w:szCs w:val="28"/>
        </w:rPr>
        <w:t>.</w:t>
      </w:r>
    </w:p>
    <w:p w14:paraId="29881F90" w14:textId="77777777" w:rsidR="00E349B1" w:rsidRPr="00480580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580">
        <w:rPr>
          <w:rFonts w:ascii="Times New Roman" w:hAnsi="Times New Roman" w:cs="Times New Roman"/>
          <w:b/>
          <w:bCs/>
          <w:sz w:val="28"/>
          <w:szCs w:val="28"/>
        </w:rPr>
        <w:t xml:space="preserve">Общее описание используемых Оператором способов обработки персональных данных: </w:t>
      </w:r>
      <w:r w:rsidRPr="00480580">
        <w:rPr>
          <w:rFonts w:ascii="Times New Roman" w:hAnsi="Times New Roman" w:cs="Times New Roman"/>
          <w:sz w:val="28"/>
          <w:szCs w:val="28"/>
        </w:rPr>
        <w:t>автоматизированная обработка персональных данных, в том числе с передачей по сети «Интернет».</w:t>
      </w:r>
    </w:p>
    <w:p w14:paraId="662F9E7E" w14:textId="77777777" w:rsidR="00E349B1" w:rsidRPr="00B82BEA" w:rsidRDefault="00E349B1" w:rsidP="00E349B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Pr="00B82BEA">
        <w:rPr>
          <w:rFonts w:ascii="Times New Roman" w:hAnsi="Times New Roman" w:cs="Times New Roman"/>
          <w:b/>
          <w:bCs/>
        </w:rPr>
        <w:t>. УСЛОВИЯ И ПОРЯДОК ПРЕКРАЩЕНИЯ ОБРАБОТКИ ПЕРСОНАЛЬНЫХ ДАННЫХ</w:t>
      </w:r>
    </w:p>
    <w:p w14:paraId="4BE0370B" w14:textId="2C5CFDD6" w:rsidR="00E349B1" w:rsidRPr="00C7789A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ACD">
        <w:rPr>
          <w:rFonts w:ascii="Times New Roman" w:hAnsi="Times New Roman" w:cs="Times New Roman"/>
          <w:sz w:val="28"/>
          <w:szCs w:val="28"/>
        </w:rPr>
        <w:t>Согласи</w:t>
      </w:r>
      <w:r w:rsidR="00D7114D">
        <w:rPr>
          <w:rFonts w:ascii="Times New Roman" w:hAnsi="Times New Roman" w:cs="Times New Roman"/>
          <w:sz w:val="28"/>
          <w:szCs w:val="28"/>
        </w:rPr>
        <w:t>е</w:t>
      </w:r>
      <w:r w:rsidRPr="001D1ACD">
        <w:rPr>
          <w:rFonts w:ascii="Times New Roman" w:hAnsi="Times New Roman" w:cs="Times New Roman"/>
          <w:sz w:val="28"/>
          <w:szCs w:val="28"/>
        </w:rPr>
        <w:t xml:space="preserve"> действу</w:t>
      </w:r>
      <w:r w:rsidR="00D7114D">
        <w:rPr>
          <w:rFonts w:ascii="Times New Roman" w:hAnsi="Times New Roman" w:cs="Times New Roman"/>
          <w:sz w:val="28"/>
          <w:szCs w:val="28"/>
        </w:rPr>
        <w:t>е</w:t>
      </w:r>
      <w:r w:rsidRPr="001D1ACD">
        <w:rPr>
          <w:rFonts w:ascii="Times New Roman" w:hAnsi="Times New Roman" w:cs="Times New Roman"/>
          <w:sz w:val="28"/>
          <w:szCs w:val="28"/>
        </w:rPr>
        <w:t xml:space="preserve">т с момента </w:t>
      </w:r>
      <w:r w:rsidR="00D7114D">
        <w:rPr>
          <w:rFonts w:ascii="Times New Roman" w:hAnsi="Times New Roman" w:cs="Times New Roman"/>
          <w:sz w:val="28"/>
          <w:szCs w:val="28"/>
        </w:rPr>
        <w:t>его</w:t>
      </w:r>
      <w:r w:rsidRPr="001D1ACD">
        <w:rPr>
          <w:rFonts w:ascii="Times New Roman" w:hAnsi="Times New Roman" w:cs="Times New Roman"/>
          <w:sz w:val="28"/>
          <w:szCs w:val="28"/>
        </w:rPr>
        <w:t xml:space="preserve"> представления Оператору </w:t>
      </w:r>
      <w:r>
        <w:rPr>
          <w:rFonts w:ascii="Times New Roman" w:hAnsi="Times New Roman" w:cs="Times New Roman"/>
          <w:sz w:val="28"/>
          <w:szCs w:val="28"/>
        </w:rPr>
        <w:t xml:space="preserve">до достижения цели обработки и </w:t>
      </w:r>
      <w:r w:rsidRPr="001D1ACD">
        <w:rPr>
          <w:rFonts w:ascii="Times New Roman" w:hAnsi="Times New Roman" w:cs="Times New Roman"/>
          <w:sz w:val="28"/>
          <w:szCs w:val="28"/>
        </w:rPr>
        <w:t>мо</w:t>
      </w:r>
      <w:r w:rsidR="00D7114D">
        <w:rPr>
          <w:rFonts w:ascii="Times New Roman" w:hAnsi="Times New Roman" w:cs="Times New Roman"/>
          <w:sz w:val="28"/>
          <w:szCs w:val="28"/>
        </w:rPr>
        <w:t>жет</w:t>
      </w:r>
      <w:r w:rsidRPr="001D1ACD">
        <w:rPr>
          <w:rFonts w:ascii="Times New Roman" w:hAnsi="Times New Roman" w:cs="Times New Roman"/>
          <w:sz w:val="28"/>
          <w:szCs w:val="28"/>
        </w:rPr>
        <w:t xml:space="preserve"> быть отозван</w:t>
      </w:r>
      <w:r w:rsidR="00D7114D">
        <w:rPr>
          <w:rFonts w:ascii="Times New Roman" w:hAnsi="Times New Roman" w:cs="Times New Roman"/>
          <w:sz w:val="28"/>
          <w:szCs w:val="28"/>
        </w:rPr>
        <w:t>о</w:t>
      </w:r>
      <w:r w:rsidRPr="001D1ACD">
        <w:rPr>
          <w:rFonts w:ascii="Times New Roman" w:hAnsi="Times New Roman" w:cs="Times New Roman"/>
          <w:sz w:val="28"/>
          <w:szCs w:val="28"/>
        </w:rPr>
        <w:t xml:space="preserve"> в любой момент путем направления Пользователем соответствующего заявления в простой письменной форме Оператору на адрес электронного почтового </w:t>
      </w:r>
      <w:r w:rsidRPr="00E90C1C">
        <w:rPr>
          <w:rFonts w:ascii="Times New Roman" w:hAnsi="Times New Roman" w:cs="Times New Roman"/>
          <w:sz w:val="28"/>
          <w:szCs w:val="28"/>
        </w:rPr>
        <w:t>ящика</w:t>
      </w:r>
      <w:r w:rsidR="00C7789A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C7789A" w:rsidRPr="00C7789A">
          <w:rPr>
            <w:rFonts w:ascii="Times New Roman" w:hAnsi="Times New Roman" w:cs="Times New Roman"/>
            <w:sz w:val="28"/>
            <w:szCs w:val="28"/>
          </w:rPr>
          <w:t>pdn_dkb@rostgmu.ru</w:t>
        </w:r>
      </w:hyperlink>
      <w:r w:rsidR="00C7789A" w:rsidRPr="00C7789A">
        <w:rPr>
          <w:rFonts w:ascii="Times New Roman" w:hAnsi="Times New Roman" w:cs="Times New Roman"/>
          <w:sz w:val="28"/>
          <w:szCs w:val="28"/>
        </w:rPr>
        <w:t>.</w:t>
      </w:r>
    </w:p>
    <w:p w14:paraId="73AC70B8" w14:textId="77777777" w:rsidR="00E349B1" w:rsidRPr="00870FBA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ACD">
        <w:rPr>
          <w:rFonts w:ascii="Times New Roman" w:hAnsi="Times New Roman" w:cs="Times New Roman"/>
          <w:sz w:val="28"/>
          <w:szCs w:val="28"/>
        </w:rPr>
        <w:t xml:space="preserve">Персональные данные субъекта подлежат обработке и хранению </w:t>
      </w:r>
      <w:r w:rsidRPr="001D1ACD">
        <w:rPr>
          <w:rFonts w:ascii="Times New Roman" w:eastAsia="Calibri" w:hAnsi="Times New Roman" w:cs="Times New Roman"/>
          <w:sz w:val="28"/>
          <w:szCs w:val="28"/>
        </w:rPr>
        <w:t>до</w:t>
      </w:r>
      <w:r w:rsidRPr="00870FBA">
        <w:rPr>
          <w:rFonts w:ascii="Times New Roman" w:eastAsia="Calibri" w:hAnsi="Times New Roman" w:cs="Times New Roman"/>
          <w:sz w:val="28"/>
          <w:szCs w:val="28"/>
        </w:rPr>
        <w:t xml:space="preserve"> момента отзыва согласия, </w:t>
      </w:r>
      <w:r w:rsidRPr="00870FBA">
        <w:rPr>
          <w:rFonts w:ascii="Times New Roman" w:hAnsi="Times New Roman" w:cs="Times New Roman"/>
          <w:sz w:val="28"/>
          <w:szCs w:val="28"/>
        </w:rPr>
        <w:t>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Персональные данные уничтожаются, если иное не предусмотрено законодательством Российской Федерации: по достижению целей обработки персональных данных;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</w:t>
      </w:r>
    </w:p>
    <w:p w14:paraId="396D26E0" w14:textId="77777777" w:rsidR="00E349B1" w:rsidRPr="00870FBA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70FBA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14:paraId="2B7925BC" w14:textId="77777777" w:rsidR="00E349B1" w:rsidRPr="00870FBA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A">
        <w:rPr>
          <w:rFonts w:ascii="Times New Roman" w:hAnsi="Times New Roman" w:cs="Times New Roman"/>
          <w:sz w:val="28"/>
          <w:szCs w:val="28"/>
        </w:rPr>
        <w:t>Настоящим Пользователь Сайта подтверждает, что:</w:t>
      </w:r>
    </w:p>
    <w:p w14:paraId="61A96646" w14:textId="77777777" w:rsidR="00E349B1" w:rsidRPr="00870FBA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A">
        <w:rPr>
          <w:rFonts w:ascii="Times New Roman" w:hAnsi="Times New Roman" w:cs="Times New Roman"/>
          <w:sz w:val="28"/>
          <w:szCs w:val="28"/>
        </w:rPr>
        <w:t>- Он является субъектом предоставленных Оператору персональных данных, а в случае, если субъект предоставленных Оператору персональных данных не является дееспособным лицом – что он является законным представителем субъекта персональных данных.</w:t>
      </w:r>
    </w:p>
    <w:p w14:paraId="3AC5887C" w14:textId="77777777" w:rsidR="00E349B1" w:rsidRPr="00870FBA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A">
        <w:rPr>
          <w:rFonts w:ascii="Times New Roman" w:hAnsi="Times New Roman" w:cs="Times New Roman"/>
          <w:sz w:val="28"/>
          <w:szCs w:val="28"/>
        </w:rPr>
        <w:t>- Согласен(а) с тем, что Оператор может проверить достоверность предоставленных мною персональных данных, в том числе с использованием услуг других организаций, без уведомления об этом.</w:t>
      </w:r>
    </w:p>
    <w:p w14:paraId="4711DCF4" w14:textId="77777777" w:rsidR="00E349B1" w:rsidRPr="00870FBA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A">
        <w:rPr>
          <w:rFonts w:ascii="Times New Roman" w:hAnsi="Times New Roman" w:cs="Times New Roman"/>
          <w:sz w:val="28"/>
          <w:szCs w:val="28"/>
        </w:rPr>
        <w:t>- Уведомлен(а) о том, что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данных», в том числе для выполнения возложенных на Оператора функций, полномочий и обязанностей.</w:t>
      </w:r>
    </w:p>
    <w:p w14:paraId="135669AA" w14:textId="13D33D52" w:rsidR="00E349B1" w:rsidRPr="00870FBA" w:rsidRDefault="00E349B1" w:rsidP="00E349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FBA">
        <w:rPr>
          <w:rFonts w:ascii="Times New Roman" w:hAnsi="Times New Roman" w:cs="Times New Roman"/>
          <w:sz w:val="28"/>
          <w:szCs w:val="28"/>
        </w:rPr>
        <w:t xml:space="preserve">- Ознакомлен(а) с правами и обязанностями субъекта персональных данных, предоставленными ему в соответствии с Федеральным законом от 27.07.2006 № 152-ФЗ «О персональных данных», а также с Политикой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отношении обработки персональных данных</w:t>
      </w:r>
      <w:r w:rsidRPr="00870FBA">
        <w:rPr>
          <w:rFonts w:ascii="Times New Roman" w:hAnsi="Times New Roman" w:cs="Times New Roman"/>
          <w:sz w:val="28"/>
          <w:szCs w:val="28"/>
        </w:rPr>
        <w:t xml:space="preserve"> Оператора </w:t>
      </w:r>
      <w:r w:rsidRPr="00A63705">
        <w:rPr>
          <w:rFonts w:ascii="Times New Roman" w:hAnsi="Times New Roman" w:cs="Times New Roman"/>
          <w:sz w:val="28"/>
          <w:szCs w:val="28"/>
        </w:rPr>
        <w:t xml:space="preserve">(доступна на </w:t>
      </w:r>
      <w:hyperlink r:id="rId6" w:history="1">
        <w:r w:rsidRPr="00A63705">
          <w:rPr>
            <w:rStyle w:val="ac"/>
            <w:rFonts w:ascii="Times New Roman" w:hAnsi="Times New Roman" w:cs="Times New Roman"/>
            <w:sz w:val="28"/>
            <w:szCs w:val="28"/>
          </w:rPr>
          <w:t>странице</w:t>
        </w:r>
      </w:hyperlink>
      <w:r w:rsidRPr="00A6370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7" w:history="1">
        <w:r w:rsidR="00A63705" w:rsidRPr="00A63705">
          <w:rPr>
            <w:rStyle w:val="ac"/>
            <w:rFonts w:ascii="Times New Roman" w:hAnsi="Times New Roman" w:cs="Times New Roman"/>
            <w:i/>
            <w:iCs/>
            <w:sz w:val="28"/>
            <w:szCs w:val="28"/>
          </w:rPr>
          <w:t>https://rostgmu.ru/wp-content/uploads/2026/05/1.1.-Политика_РостГМУ.docx</w:t>
        </w:r>
      </w:hyperlink>
      <w:r w:rsidRPr="00A63705">
        <w:rPr>
          <w:rFonts w:ascii="Times New Roman" w:hAnsi="Times New Roman" w:cs="Times New Roman"/>
          <w:sz w:val="28"/>
          <w:szCs w:val="28"/>
        </w:rPr>
        <w:t>).</w:t>
      </w:r>
    </w:p>
    <w:p w14:paraId="39A4565E" w14:textId="77777777" w:rsidR="00E349B1" w:rsidRDefault="00E349B1"/>
    <w:sectPr w:rsidR="00E34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9B1"/>
    <w:rsid w:val="002909E2"/>
    <w:rsid w:val="00741542"/>
    <w:rsid w:val="00A63705"/>
    <w:rsid w:val="00A74BB2"/>
    <w:rsid w:val="00C7789A"/>
    <w:rsid w:val="00D7114D"/>
    <w:rsid w:val="00E3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684DD1"/>
  <w15:chartTrackingRefBased/>
  <w15:docId w15:val="{C8E81EEE-FCEB-F440-8D39-E8DFB071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9B1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349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9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9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9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9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9B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9B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9B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9B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4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4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49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49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49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49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49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49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49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4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9B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4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49B1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49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49B1"/>
    <w:pPr>
      <w:spacing w:after="160"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E349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4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49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49B1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a0"/>
    <w:rsid w:val="00E349B1"/>
  </w:style>
  <w:style w:type="character" w:styleId="ac">
    <w:name w:val="Hyperlink"/>
    <w:basedOn w:val="a0"/>
    <w:uiPriority w:val="99"/>
    <w:unhideWhenUsed/>
    <w:rsid w:val="00E349B1"/>
    <w:rPr>
      <w:color w:val="467886" w:themeColor="hyperlink"/>
      <w:u w:val="single"/>
    </w:rPr>
  </w:style>
  <w:style w:type="paragraph" w:customStyle="1" w:styleId="p1">
    <w:name w:val="p1"/>
    <w:basedOn w:val="a"/>
    <w:rsid w:val="00C7789A"/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styleId="ad">
    <w:name w:val="Unresolved Mention"/>
    <w:basedOn w:val="a0"/>
    <w:uiPriority w:val="99"/>
    <w:semiHidden/>
    <w:unhideWhenUsed/>
    <w:rsid w:val="00A63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tgmu.ru/wp-content/uploads/2026/05/1.1.-&#1055;&#1086;&#1083;&#1080;&#1090;&#1080;&#1082;&#1072;_&#1056;&#1086;&#1089;&#1090;&#1043;&#1052;&#1059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tgmu.ru/wp-content/uploads/2026/05/1.1.-&#1055;&#1086;&#1083;&#1080;&#1090;&#1080;&#1082;&#1072;_&#1056;&#1086;&#1089;&#1090;&#1043;&#1052;&#1059;.docx" TargetMode="External"/><Relationship Id="rId5" Type="http://schemas.openxmlformats.org/officeDocument/2006/relationships/hyperlink" Target="mailto:pdn_dkb@rostgmu.ru" TargetMode="External"/><Relationship Id="rId4" Type="http://schemas.openxmlformats.org/officeDocument/2006/relationships/hyperlink" Target="mailto:pdn_dkb@rostgmu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РОКА "Правовой интегратор"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Самойлова</dc:creator>
  <cp:keywords/>
  <dc:description/>
  <cp:lastModifiedBy>ds</cp:lastModifiedBy>
  <cp:revision>5</cp:revision>
  <dcterms:created xsi:type="dcterms:W3CDTF">2026-04-29T16:46:00Z</dcterms:created>
  <dcterms:modified xsi:type="dcterms:W3CDTF">2026-05-05T09:36:00Z</dcterms:modified>
</cp:coreProperties>
</file>