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BF" w:rsidRPr="00374BBF" w:rsidRDefault="00374BBF" w:rsidP="00374B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4BBF">
        <w:rPr>
          <w:rFonts w:ascii="Times New Roman" w:hAnsi="Times New Roman" w:cs="Times New Roman"/>
          <w:b/>
          <w:bCs/>
          <w:sz w:val="32"/>
          <w:szCs w:val="32"/>
        </w:rPr>
        <w:t>График работы комиссии по проведению экспертизы материалов, предназначенных для открытого опубликования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2773"/>
        <w:gridCol w:w="2467"/>
        <w:gridCol w:w="2693"/>
        <w:gridCol w:w="2694"/>
      </w:tblGrid>
      <w:tr w:rsidR="00374BBF" w:rsidTr="00374BBF">
        <w:tc>
          <w:tcPr>
            <w:tcW w:w="2773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BB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Факультет</w:t>
            </w:r>
          </w:p>
        </w:tc>
        <w:tc>
          <w:tcPr>
            <w:tcW w:w="2467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BBF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недели, время</w:t>
            </w:r>
          </w:p>
        </w:tc>
        <w:tc>
          <w:tcPr>
            <w:tcW w:w="2693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BB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Адрес</w:t>
            </w:r>
          </w:p>
        </w:tc>
        <w:tc>
          <w:tcPr>
            <w:tcW w:w="2694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BB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Секретарь комиссии</w:t>
            </w:r>
          </w:p>
        </w:tc>
      </w:tr>
      <w:tr w:rsidR="00374BBF" w:rsidRPr="00374BBF" w:rsidTr="00374BBF">
        <w:tc>
          <w:tcPr>
            <w:tcW w:w="2773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Лечебно-профилактический факультет, стоматологический факультет, учебно-военный цент</w:t>
            </w:r>
          </w:p>
        </w:tc>
        <w:tc>
          <w:tcPr>
            <w:tcW w:w="2467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Прием материалов по понедельникам с 11.00 до 13.00 Выдача материалов по пятницам с 11.00 до 13.00</w:t>
            </w:r>
          </w:p>
        </w:tc>
        <w:tc>
          <w:tcPr>
            <w:tcW w:w="2693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BBF">
              <w:rPr>
                <w:rFonts w:ascii="Times New Roman" w:hAnsi="Times New Roman" w:cs="Times New Roman"/>
                <w:sz w:val="26"/>
                <w:szCs w:val="26"/>
              </w:rPr>
              <w:t xml:space="preserve">пер. Нахичеванский, 29, УЛК, левое крыло, 3 этаж, </w:t>
            </w:r>
            <w:proofErr w:type="spellStart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. №913</w:t>
            </w:r>
          </w:p>
        </w:tc>
        <w:tc>
          <w:tcPr>
            <w:tcW w:w="2694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Головинова</w:t>
            </w:r>
            <w:proofErr w:type="spellEnd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 xml:space="preserve"> В.Ю. доцент военного учебного центра</w:t>
            </w:r>
          </w:p>
        </w:tc>
      </w:tr>
      <w:tr w:rsidR="00374BBF" w:rsidRPr="00374BBF" w:rsidTr="00374BBF">
        <w:trPr>
          <w:trHeight w:val="5337"/>
        </w:trPr>
        <w:tc>
          <w:tcPr>
            <w:tcW w:w="2773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Медико-профилактический факультет, фармацевтический факультет, факультета общей клинической практики, колледж, подготовительный факультет по обучению иностранных граждан, факультет по обучению иностранных студентов, ординаторов, аспирантов</w:t>
            </w:r>
          </w:p>
        </w:tc>
        <w:tc>
          <w:tcPr>
            <w:tcW w:w="2467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Прием материалов по понедельникам с 11.00 до 13.00 Выдача материалов по пятницам с 11.00 до 13.00</w:t>
            </w:r>
          </w:p>
        </w:tc>
        <w:tc>
          <w:tcPr>
            <w:tcW w:w="2693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BBF">
              <w:rPr>
                <w:rFonts w:ascii="Times New Roman" w:hAnsi="Times New Roman" w:cs="Times New Roman"/>
                <w:sz w:val="26"/>
                <w:szCs w:val="26"/>
              </w:rPr>
              <w:t xml:space="preserve">пер. Нахичеванский, 29, УЛК, правое крыло, 9 этаж, </w:t>
            </w:r>
            <w:proofErr w:type="spellStart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bookmarkStart w:id="0" w:name="_GoBack"/>
            <w:bookmarkEnd w:id="0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  <w:tc>
          <w:tcPr>
            <w:tcW w:w="2694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Слесарев</w:t>
            </w:r>
            <w:proofErr w:type="spellEnd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 xml:space="preserve"> Юрий Михайлович старший преподаватель каф. безопасности жизнедеятельности и медицины катастроф</w:t>
            </w:r>
          </w:p>
        </w:tc>
      </w:tr>
      <w:tr w:rsidR="00374BBF" w:rsidRPr="00374BBF" w:rsidTr="00374BBF">
        <w:trPr>
          <w:trHeight w:val="2944"/>
        </w:trPr>
        <w:tc>
          <w:tcPr>
            <w:tcW w:w="2773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Факультет повышения квалификации и профессиональной переподготовки специалистов, факультет послевузовского профессионального образования, клиника</w:t>
            </w:r>
          </w:p>
        </w:tc>
        <w:tc>
          <w:tcPr>
            <w:tcW w:w="2467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Прием и выдача документов по понедельникам с 14.00 до 16.00</w:t>
            </w:r>
          </w:p>
        </w:tc>
        <w:tc>
          <w:tcPr>
            <w:tcW w:w="2693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BBF">
              <w:rPr>
                <w:rFonts w:ascii="Times New Roman" w:hAnsi="Times New Roman" w:cs="Times New Roman"/>
                <w:sz w:val="26"/>
                <w:szCs w:val="26"/>
              </w:rPr>
              <w:t xml:space="preserve">пер. Нахичеванский, 29, Административный корпус, </w:t>
            </w:r>
            <w:proofErr w:type="gramStart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2  этаж</w:t>
            </w:r>
            <w:proofErr w:type="gramEnd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. 225</w:t>
            </w:r>
          </w:p>
        </w:tc>
        <w:tc>
          <w:tcPr>
            <w:tcW w:w="2694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Хашхаян</w:t>
            </w:r>
            <w:proofErr w:type="spellEnd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 специалист отдела образовательных программ</w:t>
            </w:r>
          </w:p>
        </w:tc>
      </w:tr>
      <w:tr w:rsidR="00374BBF" w:rsidRPr="00374BBF" w:rsidTr="00374BBF">
        <w:tc>
          <w:tcPr>
            <w:tcW w:w="2773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Педиатрический факультет, ЦНИЛ, НИИАП, факультет клинической психологии</w:t>
            </w:r>
          </w:p>
        </w:tc>
        <w:tc>
          <w:tcPr>
            <w:tcW w:w="2467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Прием материалов по понедельникам с 09.00 до 18.00, перерыв с 12.00 до 13.00 Выдача материалов по пятницам с 15.00 до 18.00</w:t>
            </w:r>
          </w:p>
        </w:tc>
        <w:tc>
          <w:tcPr>
            <w:tcW w:w="2693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пер. Нахичеванский, 29, Административный корпус, 2  этаж, деканат педиатрического факультета</w:t>
            </w:r>
          </w:p>
        </w:tc>
        <w:tc>
          <w:tcPr>
            <w:tcW w:w="2694" w:type="dxa"/>
          </w:tcPr>
          <w:p w:rsidR="00374BBF" w:rsidRPr="00374BBF" w:rsidRDefault="00374BBF" w:rsidP="00374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Снежкова</w:t>
            </w:r>
            <w:proofErr w:type="spellEnd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 xml:space="preserve"> В.А. </w:t>
            </w:r>
            <w:proofErr w:type="spellStart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 w:rsidRPr="00374BBF">
              <w:rPr>
                <w:rFonts w:ascii="Times New Roman" w:hAnsi="Times New Roman" w:cs="Times New Roman"/>
                <w:sz w:val="26"/>
                <w:szCs w:val="26"/>
              </w:rPr>
              <w:t xml:space="preserve"> деканата педиатрического факультета</w:t>
            </w:r>
          </w:p>
        </w:tc>
      </w:tr>
    </w:tbl>
    <w:p w:rsidR="00BD3D10" w:rsidRDefault="00BD3D10"/>
    <w:sectPr w:rsidR="00BD3D10" w:rsidSect="00374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51"/>
    <w:rsid w:val="00374BBF"/>
    <w:rsid w:val="00BD3D10"/>
    <w:rsid w:val="00C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8643"/>
  <w15:chartTrackingRefBased/>
  <w15:docId w15:val="{58559DD1-088A-4E17-AE9B-BC162D6A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2025-08-17T16:50:00Z</dcterms:created>
  <dcterms:modified xsi:type="dcterms:W3CDTF">2025-08-17T16:57:00Z</dcterms:modified>
</cp:coreProperties>
</file>