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BFE" w:rsidRPr="00B8319D" w:rsidRDefault="00F33BFE" w:rsidP="00F530C0">
      <w:pPr>
        <w:pStyle w:val="Default"/>
        <w:jc w:val="center"/>
      </w:pPr>
      <w:r w:rsidRPr="00B8319D">
        <w:rPr>
          <w:b/>
          <w:bCs/>
        </w:rPr>
        <w:t>АННОТАЦИЯ</w:t>
      </w:r>
    </w:p>
    <w:p w:rsidR="00F33BFE" w:rsidRPr="00B8319D" w:rsidRDefault="00F33BFE" w:rsidP="00F530C0">
      <w:pPr>
        <w:pStyle w:val="Default"/>
        <w:jc w:val="center"/>
        <w:rPr>
          <w:b/>
          <w:bCs/>
        </w:rPr>
      </w:pPr>
      <w:r w:rsidRPr="00B8319D">
        <w:rPr>
          <w:b/>
          <w:bCs/>
        </w:rPr>
        <w:t xml:space="preserve">рабочей программы </w:t>
      </w:r>
      <w:r w:rsidR="00F530C0" w:rsidRPr="00C76D4D">
        <w:rPr>
          <w:b/>
        </w:rPr>
        <w:t>учебной</w:t>
      </w:r>
      <w:r w:rsidR="00F530C0" w:rsidRPr="00B8319D">
        <w:rPr>
          <w:b/>
          <w:bCs/>
        </w:rPr>
        <w:t xml:space="preserve"> </w:t>
      </w:r>
      <w:r w:rsidRPr="00B8319D">
        <w:rPr>
          <w:b/>
          <w:bCs/>
        </w:rPr>
        <w:t>дисциплины</w:t>
      </w:r>
    </w:p>
    <w:p w:rsidR="00F33BFE" w:rsidRPr="00B8319D" w:rsidRDefault="00F33BFE" w:rsidP="00F530C0">
      <w:pPr>
        <w:pStyle w:val="Default"/>
        <w:spacing w:after="120"/>
        <w:jc w:val="center"/>
        <w:rPr>
          <w:b/>
          <w:bCs/>
        </w:rPr>
      </w:pPr>
      <w:r>
        <w:rPr>
          <w:b/>
          <w:bCs/>
        </w:rPr>
        <w:t>«</w:t>
      </w:r>
      <w:r w:rsidR="00B94751">
        <w:rPr>
          <w:b/>
          <w:bCs/>
        </w:rPr>
        <w:t>Маркетинг в здравоохранении</w:t>
      </w:r>
      <w:r w:rsidRPr="00B8319D">
        <w:rPr>
          <w:b/>
          <w:bCs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319"/>
      </w:tblGrid>
      <w:tr w:rsidR="00F33BFE" w:rsidRPr="00B8319D" w:rsidTr="00CC09F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FE" w:rsidRPr="00B8319D" w:rsidRDefault="00F530C0" w:rsidP="00CC09F6">
            <w:pPr>
              <w:widowControl w:val="0"/>
              <w:suppressAutoHyphens/>
              <w:autoSpaceDE w:val="0"/>
              <w:spacing w:after="0" w:line="36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AE5042">
              <w:rPr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FE" w:rsidRPr="00B8319D" w:rsidRDefault="00B94751" w:rsidP="00B94751">
            <w:pPr>
              <w:widowControl w:val="0"/>
              <w:suppressAutoHyphens/>
              <w:autoSpaceDE w:val="0"/>
              <w:spacing w:after="0" w:line="360" w:lineRule="auto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31.05.02</w:t>
            </w:r>
            <w:r w:rsidR="008F39B7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Педиатрия</w:t>
            </w:r>
          </w:p>
        </w:tc>
      </w:tr>
      <w:tr w:rsidR="00F33BFE" w:rsidRPr="00B8319D" w:rsidTr="00CC09F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FE" w:rsidRPr="00B8319D" w:rsidRDefault="00F33BFE" w:rsidP="00CC09F6">
            <w:pPr>
              <w:widowControl w:val="0"/>
              <w:suppressAutoHyphens/>
              <w:autoSpaceDE w:val="0"/>
              <w:spacing w:after="0" w:line="360" w:lineRule="auto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  <w:r w:rsidRPr="00B8319D">
              <w:rPr>
                <w:rFonts w:eastAsia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FE" w:rsidRPr="00B8319D" w:rsidRDefault="00F530C0" w:rsidP="00CC09F6">
            <w:pPr>
              <w:widowControl w:val="0"/>
              <w:suppressAutoHyphens/>
              <w:autoSpaceDE w:val="0"/>
              <w:spacing w:after="0" w:line="36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AE5042">
              <w:rPr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F33BFE" w:rsidRPr="00B8319D" w:rsidTr="00CC09F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FE" w:rsidRPr="00B8319D" w:rsidRDefault="00F33BFE" w:rsidP="00F530C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B8319D">
              <w:rPr>
                <w:rFonts w:eastAsia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FE" w:rsidRPr="00B8319D" w:rsidRDefault="0091239A" w:rsidP="00CC09F6">
            <w:pPr>
              <w:widowControl w:val="0"/>
              <w:suppressAutoHyphens/>
              <w:autoSpaceDE w:val="0"/>
              <w:spacing w:after="0" w:line="36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AE5042">
              <w:rPr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F530C0" w:rsidRDefault="00F530C0" w:rsidP="00F530C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учебной дисциплины «</w:t>
      </w:r>
      <w:r w:rsidRPr="00F530C0">
        <w:rPr>
          <w:sz w:val="24"/>
          <w:szCs w:val="24"/>
        </w:rPr>
        <w:t>Маркетинг в здравоохранении</w:t>
      </w:r>
      <w:r>
        <w:rPr>
          <w:sz w:val="24"/>
          <w:szCs w:val="24"/>
        </w:rPr>
        <w:t xml:space="preserve">» составлена в соответствии с требованиями ФГОС ВО </w:t>
      </w:r>
      <w:r w:rsidRPr="00C65378">
        <w:rPr>
          <w:sz w:val="24"/>
          <w:szCs w:val="24"/>
        </w:rPr>
        <w:t>31.05.02 Педиатрия</w:t>
      </w:r>
      <w:r>
        <w:rPr>
          <w:sz w:val="24"/>
          <w:szCs w:val="24"/>
        </w:rPr>
        <w:t>.</w:t>
      </w:r>
    </w:p>
    <w:p w:rsidR="00F33BFE" w:rsidRPr="003A43C2" w:rsidRDefault="00F33BFE" w:rsidP="003A43C2">
      <w:pPr>
        <w:pStyle w:val="Default"/>
        <w:ind w:firstLine="709"/>
        <w:jc w:val="both"/>
      </w:pPr>
      <w:r w:rsidRPr="003A43C2">
        <w:rPr>
          <w:b/>
          <w:bCs/>
        </w:rPr>
        <w:t>1. Цель изучения дисциплины</w:t>
      </w:r>
    </w:p>
    <w:p w:rsidR="00B94751" w:rsidRPr="003A43C2" w:rsidRDefault="00F33BFE" w:rsidP="003A43C2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A43C2">
        <w:rPr>
          <w:sz w:val="24"/>
          <w:szCs w:val="24"/>
          <w:u w:val="single"/>
        </w:rPr>
        <w:t>Цель</w:t>
      </w:r>
      <w:r w:rsidRPr="003A43C2">
        <w:rPr>
          <w:sz w:val="24"/>
          <w:szCs w:val="24"/>
        </w:rPr>
        <w:t xml:space="preserve"> освоения учебной дисциплины «</w:t>
      </w:r>
      <w:r w:rsidR="00B94751" w:rsidRPr="003A43C2">
        <w:rPr>
          <w:sz w:val="24"/>
          <w:szCs w:val="24"/>
        </w:rPr>
        <w:t>Маркетинг в здравоохранении</w:t>
      </w:r>
      <w:r w:rsidRPr="003A43C2">
        <w:rPr>
          <w:sz w:val="24"/>
          <w:szCs w:val="24"/>
        </w:rPr>
        <w:t xml:space="preserve">» </w:t>
      </w:r>
      <w:r w:rsidR="00B94751" w:rsidRPr="003A43C2">
        <w:rPr>
          <w:rFonts w:eastAsia="Calibri"/>
          <w:sz w:val="24"/>
          <w:szCs w:val="24"/>
          <w:lang w:eastAsia="ru-RU"/>
        </w:rPr>
        <w:t>состоит в формировании у студентов углубленных профессиональных знаний маркетинговых технологий в области экономики и управления здравоохранением как одной из отраслей народного хозяйства.</w:t>
      </w:r>
    </w:p>
    <w:p w:rsidR="00F33BFE" w:rsidRPr="003A43C2" w:rsidRDefault="00F33BFE" w:rsidP="00F530C0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3A43C2">
        <w:rPr>
          <w:b/>
          <w:sz w:val="24"/>
          <w:szCs w:val="24"/>
        </w:rPr>
        <w:t xml:space="preserve">2. </w:t>
      </w:r>
      <w:r w:rsidRPr="003A43C2">
        <w:rPr>
          <w:b/>
          <w:bCs/>
          <w:sz w:val="24"/>
          <w:szCs w:val="24"/>
        </w:rPr>
        <w:t xml:space="preserve">Краткое </w:t>
      </w:r>
      <w:r w:rsidRPr="003A43C2">
        <w:rPr>
          <w:b/>
          <w:sz w:val="24"/>
          <w:szCs w:val="24"/>
        </w:rPr>
        <w:t>с</w:t>
      </w:r>
      <w:r w:rsidRPr="003A43C2">
        <w:rPr>
          <w:b/>
          <w:bCs/>
          <w:sz w:val="24"/>
          <w:szCs w:val="24"/>
        </w:rPr>
        <w:t>одержание дисциплины</w:t>
      </w:r>
      <w:r w:rsidRPr="003A43C2">
        <w:rPr>
          <w:b/>
          <w:sz w:val="24"/>
          <w:szCs w:val="24"/>
        </w:rPr>
        <w:t>:</w:t>
      </w:r>
    </w:p>
    <w:p w:rsidR="00B94751" w:rsidRPr="003A43C2" w:rsidRDefault="003A43C2" w:rsidP="003A43C2">
      <w:pPr>
        <w:pStyle w:val="Default"/>
        <w:ind w:firstLine="709"/>
        <w:jc w:val="both"/>
        <w:rPr>
          <w:b/>
          <w:u w:val="single"/>
        </w:rPr>
      </w:pPr>
      <w:r w:rsidRPr="003A43C2">
        <w:rPr>
          <w:b/>
          <w:u w:val="single"/>
        </w:rPr>
        <w:t xml:space="preserve">Модуль I. </w:t>
      </w:r>
      <w:r w:rsidR="00B94751" w:rsidRPr="003A43C2">
        <w:rPr>
          <w:b/>
          <w:u w:val="single"/>
        </w:rPr>
        <w:t>Основы становления маркетинга.</w:t>
      </w:r>
    </w:p>
    <w:p w:rsidR="00F33BFE" w:rsidRPr="003A43C2" w:rsidRDefault="00F33BFE" w:rsidP="003A43C2">
      <w:pPr>
        <w:pStyle w:val="Default"/>
        <w:ind w:firstLine="709"/>
        <w:jc w:val="both"/>
        <w:rPr>
          <w:b/>
          <w:u w:val="single"/>
        </w:rPr>
      </w:pPr>
      <w:r w:rsidRPr="003A43C2">
        <w:rPr>
          <w:b/>
          <w:u w:val="single"/>
        </w:rPr>
        <w:t>Содержание раздела</w:t>
      </w:r>
    </w:p>
    <w:p w:rsidR="00B94751" w:rsidRPr="003A43C2" w:rsidRDefault="00B94751" w:rsidP="003A43C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A43C2">
        <w:rPr>
          <w:sz w:val="24"/>
          <w:szCs w:val="24"/>
        </w:rPr>
        <w:t>Понятие, происхождение и эволюция концепций маркетинга. Содержание маркетинга и его функции. Эволюция маркетинга в России. Классификация видов маркетинга. Внутриорганизационный маркетинг, его цели, методы и влияние на конечные результаты деятельности организации. Стратегический маркетинг. Менеджмент и маркетинг – борьба 2-х начал в существовании фирмы на рынке.</w:t>
      </w:r>
    </w:p>
    <w:p w:rsidR="003A43C2" w:rsidRPr="003A43C2" w:rsidRDefault="003A43C2" w:rsidP="003A4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4"/>
          <w:szCs w:val="24"/>
          <w:u w:val="single"/>
        </w:rPr>
      </w:pPr>
      <w:r w:rsidRPr="003A43C2">
        <w:rPr>
          <w:b/>
          <w:bCs/>
          <w:sz w:val="24"/>
          <w:szCs w:val="24"/>
          <w:u w:val="single"/>
        </w:rPr>
        <w:t>Модуль II. Основы осуществления маркетинговой деятельности.</w:t>
      </w:r>
    </w:p>
    <w:p w:rsidR="00F33BFE" w:rsidRPr="003A43C2" w:rsidRDefault="00F33BFE" w:rsidP="003A43C2">
      <w:pPr>
        <w:pStyle w:val="Default"/>
        <w:ind w:firstLine="709"/>
        <w:jc w:val="both"/>
        <w:rPr>
          <w:b/>
          <w:u w:val="single"/>
        </w:rPr>
      </w:pPr>
      <w:r w:rsidRPr="003A43C2">
        <w:rPr>
          <w:b/>
          <w:u w:val="single"/>
        </w:rPr>
        <w:t>Содержание раздела</w:t>
      </w:r>
    </w:p>
    <w:p w:rsidR="003A43C2" w:rsidRPr="003A43C2" w:rsidRDefault="003A43C2" w:rsidP="003A43C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A43C2">
        <w:rPr>
          <w:rFonts w:eastAsia="Times New Roman"/>
          <w:sz w:val="24"/>
          <w:szCs w:val="24"/>
          <w:lang w:eastAsia="ru-RU"/>
        </w:rPr>
        <w:t>Организация, планирование и бюджет маркетинга. Товар, его сущность и роль в маркетинговой деятельности. Ценовая политика в маркетинге. Система распределения в  маркетинге. Маркетинговые коммуникации. Интернет – маркетинг.</w:t>
      </w:r>
    </w:p>
    <w:p w:rsidR="003A43C2" w:rsidRPr="003A43C2" w:rsidRDefault="003A43C2" w:rsidP="003A4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4"/>
          <w:szCs w:val="24"/>
          <w:u w:val="single"/>
        </w:rPr>
      </w:pPr>
      <w:r w:rsidRPr="003A43C2">
        <w:rPr>
          <w:b/>
          <w:bCs/>
          <w:sz w:val="24"/>
          <w:szCs w:val="24"/>
          <w:u w:val="single"/>
        </w:rPr>
        <w:t>Модуль III. Маркетинг здравоохранения</w:t>
      </w:r>
    </w:p>
    <w:p w:rsidR="00F33BFE" w:rsidRPr="003A43C2" w:rsidRDefault="00F33BFE" w:rsidP="003A43C2">
      <w:pPr>
        <w:pStyle w:val="Default"/>
        <w:ind w:firstLine="567"/>
        <w:jc w:val="both"/>
        <w:rPr>
          <w:b/>
          <w:u w:val="single"/>
        </w:rPr>
      </w:pPr>
      <w:r w:rsidRPr="003A43C2">
        <w:rPr>
          <w:b/>
          <w:u w:val="single"/>
        </w:rPr>
        <w:t>Содержание раздела</w:t>
      </w:r>
    </w:p>
    <w:p w:rsidR="003A43C2" w:rsidRPr="003A43C2" w:rsidRDefault="003A43C2" w:rsidP="003A43C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A43C2">
        <w:rPr>
          <w:rFonts w:eastAsia="Times New Roman"/>
          <w:sz w:val="24"/>
          <w:szCs w:val="24"/>
          <w:lang w:eastAsia="ru-RU"/>
        </w:rPr>
        <w:t>Маркетинг услуг и некоммерческих организаций. Экономические основы становления маркетинга в сфере здравоохранения. Этапы рыночного реформирования. Рынок медицинских услуг, как объект маркетинга. Анализ и сегментация. Маркетинговые стратегии ценообразования на рынке медицинских услуг.</w:t>
      </w:r>
    </w:p>
    <w:p w:rsidR="006B7D78" w:rsidRPr="003A43C2" w:rsidRDefault="003A43C2" w:rsidP="003A43C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A43C2">
        <w:rPr>
          <w:rFonts w:eastAsia="Times New Roman"/>
          <w:sz w:val="24"/>
          <w:szCs w:val="24"/>
          <w:lang w:eastAsia="ru-RU"/>
        </w:rPr>
        <w:t>Маркетинговые исследования в здравоохранении. Роль пациента, врача, медицинской сестры, провизора и фармацевта в маркетинге здравоохранения. Маркетинг и маркетинговый контроль ЛПУ. Риск – менеджмент в здравоохранении и задачи маркетинга.</w:t>
      </w:r>
    </w:p>
    <w:p w:rsidR="003A43C2" w:rsidRPr="003A43C2" w:rsidRDefault="003A43C2" w:rsidP="003A4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3A43C2">
        <w:rPr>
          <w:rFonts w:eastAsia="Times New Roman"/>
          <w:b/>
          <w:bCs/>
          <w:sz w:val="24"/>
          <w:szCs w:val="24"/>
          <w:u w:val="single"/>
          <w:lang w:eastAsia="ru-RU"/>
        </w:rPr>
        <w:t>Модуль IV. Риск менеджмент в здравоохранении и задачи маркетинга.</w:t>
      </w:r>
    </w:p>
    <w:p w:rsidR="003A43C2" w:rsidRPr="003A43C2" w:rsidRDefault="003A43C2" w:rsidP="003A43C2">
      <w:pPr>
        <w:pStyle w:val="Default"/>
        <w:ind w:firstLine="567"/>
        <w:jc w:val="both"/>
        <w:rPr>
          <w:b/>
          <w:u w:val="single"/>
        </w:rPr>
      </w:pPr>
      <w:r w:rsidRPr="003A43C2">
        <w:rPr>
          <w:b/>
          <w:u w:val="single"/>
        </w:rPr>
        <w:t>Содержание раздела</w:t>
      </w:r>
    </w:p>
    <w:p w:rsidR="003A43C2" w:rsidRPr="003A43C2" w:rsidRDefault="003A43C2" w:rsidP="003A43C2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eastAsia="Times New Roman"/>
          <w:sz w:val="24"/>
          <w:szCs w:val="24"/>
          <w:highlight w:val="white"/>
          <w:lang w:eastAsia="ru-RU"/>
        </w:rPr>
      </w:pPr>
      <w:r w:rsidRPr="003A43C2">
        <w:rPr>
          <w:rFonts w:eastAsia="Times New Roman"/>
          <w:sz w:val="24"/>
          <w:szCs w:val="24"/>
          <w:highlight w:val="white"/>
          <w:lang w:eastAsia="ru-RU"/>
        </w:rPr>
        <w:t>Постановка проблемы рисков в здравоохранении. Классификация рисков по группам с разной степенью влияния на здоровье и результат медицинской услуги. Социально-политические риски. Риски, связанные с управлением. Профессиональные (медицинские) риски. Риски, связанные с угрозой здоровью медицинских работников.  Прочие риски. Понятие управления рисками (риск - менеджмент). Этапы управления рисками. Анализ, получение информации, оценки. Выбор методов воздействия. Контроль за выполнением решений. Стандарты как инструмент экономической оценки риска и элемент маркетинговой политики медицинского учреждения.</w:t>
      </w:r>
    </w:p>
    <w:sectPr w:rsidR="003A43C2" w:rsidRPr="003A43C2" w:rsidSect="00B8319D">
      <w:pgSz w:w="11906" w:h="16838"/>
      <w:pgMar w:top="14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8"/>
    <w:rsid w:val="000F7318"/>
    <w:rsid w:val="003A43C2"/>
    <w:rsid w:val="006B7D78"/>
    <w:rsid w:val="007A723D"/>
    <w:rsid w:val="008F39B7"/>
    <w:rsid w:val="0091239A"/>
    <w:rsid w:val="009C63A0"/>
    <w:rsid w:val="00AF5A7B"/>
    <w:rsid w:val="00B849AE"/>
    <w:rsid w:val="00B94751"/>
    <w:rsid w:val="00F33BFE"/>
    <w:rsid w:val="00F5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0BEDE-07EE-4044-89A3-3CCC4BC2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BFE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B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Савчук</cp:lastModifiedBy>
  <cp:revision>2</cp:revision>
  <dcterms:created xsi:type="dcterms:W3CDTF">2024-03-18T13:15:00Z</dcterms:created>
  <dcterms:modified xsi:type="dcterms:W3CDTF">2024-03-18T13:15:00Z</dcterms:modified>
</cp:coreProperties>
</file>