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64B" w:rsidRPr="00C76D4D" w:rsidRDefault="00A4064B" w:rsidP="00A4064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A4064B" w:rsidRPr="00C76D4D" w:rsidRDefault="00A4064B" w:rsidP="00A4064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A4064B" w:rsidRDefault="00A4064B" w:rsidP="00A4064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 w:rsidRPr="00217CFB">
        <w:rPr>
          <w:rFonts w:ascii="Times New Roman" w:hAnsi="Times New Roman"/>
          <w:b/>
          <w:sz w:val="24"/>
          <w:szCs w:val="24"/>
        </w:rPr>
        <w:t xml:space="preserve">Госпитальная </w:t>
      </w:r>
      <w:r>
        <w:rPr>
          <w:rFonts w:ascii="Times New Roman" w:hAnsi="Times New Roman"/>
          <w:b/>
          <w:sz w:val="24"/>
          <w:szCs w:val="24"/>
        </w:rPr>
        <w:t>хирургия</w:t>
      </w:r>
      <w:r w:rsidRPr="00217CFB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052"/>
      </w:tblGrid>
      <w:tr w:rsidR="00A4064B" w:rsidRPr="002A0B4C" w:rsidTr="00423E0C">
        <w:trPr>
          <w:trHeight w:val="443"/>
        </w:trPr>
        <w:tc>
          <w:tcPr>
            <w:tcW w:w="4383" w:type="dxa"/>
          </w:tcPr>
          <w:p w:rsidR="00A4064B" w:rsidRPr="00AE5042" w:rsidRDefault="00A4064B" w:rsidP="00423E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A4064B" w:rsidRPr="00C65378" w:rsidRDefault="00A4064B" w:rsidP="00423E0C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A4064B" w:rsidRPr="002A0B4C" w:rsidTr="00423E0C">
        <w:trPr>
          <w:trHeight w:val="317"/>
        </w:trPr>
        <w:tc>
          <w:tcPr>
            <w:tcW w:w="4383" w:type="dxa"/>
          </w:tcPr>
          <w:p w:rsidR="00A4064B" w:rsidRPr="00AE5042" w:rsidRDefault="00A4064B" w:rsidP="00423E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A4064B" w:rsidRPr="00AE5042" w:rsidRDefault="00A4064B" w:rsidP="00423E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A4064B" w:rsidRPr="002A0B4C" w:rsidTr="00423E0C">
        <w:trPr>
          <w:trHeight w:val="317"/>
        </w:trPr>
        <w:tc>
          <w:tcPr>
            <w:tcW w:w="4383" w:type="dxa"/>
          </w:tcPr>
          <w:p w:rsidR="00A4064B" w:rsidRPr="00AE5042" w:rsidRDefault="00A4064B" w:rsidP="00423E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A4064B" w:rsidRPr="00AE5042" w:rsidRDefault="00A4064B" w:rsidP="00423E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6D086F" w:rsidRPr="00A4064B" w:rsidRDefault="00A4064B" w:rsidP="00A4064B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«Госпитальная педиатрия» составлена в соответствии с требованиями ФГОС ВО (ФГОС ВО 3++)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 xml:space="preserve">Цели освоения дисциплины: формирование умения постановки диагноза хирургического    с обоснованием лечения и мероприятий профилактики, оказание экстренной врачебной помощи при неотложных состояниях, овладении знаниями диагностики, а так </w:t>
      </w:r>
      <w:proofErr w:type="gramStart"/>
      <w:r w:rsidRPr="006D086F">
        <w:rPr>
          <w:rFonts w:ascii="Times New Roman" w:hAnsi="Times New Roman"/>
          <w:sz w:val="24"/>
          <w:szCs w:val="24"/>
        </w:rPr>
        <w:t>же  принципами</w:t>
      </w:r>
      <w:proofErr w:type="gramEnd"/>
      <w:r w:rsidRPr="006D086F">
        <w:rPr>
          <w:rFonts w:ascii="Times New Roman" w:hAnsi="Times New Roman"/>
          <w:sz w:val="24"/>
          <w:szCs w:val="24"/>
        </w:rPr>
        <w:t xml:space="preserve"> лечения и профилактики  хирургических  болезней.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 xml:space="preserve"> Задачи: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6D086F">
        <w:rPr>
          <w:rFonts w:ascii="Times New Roman" w:hAnsi="Times New Roman"/>
          <w:sz w:val="24"/>
          <w:szCs w:val="24"/>
        </w:rPr>
        <w:t xml:space="preserve"> приобретение студентами знаний </w:t>
      </w:r>
      <w:proofErr w:type="gramStart"/>
      <w:r w:rsidRPr="006D086F">
        <w:rPr>
          <w:rFonts w:ascii="Times New Roman" w:hAnsi="Times New Roman"/>
          <w:sz w:val="24"/>
          <w:szCs w:val="24"/>
        </w:rPr>
        <w:t>в  области</w:t>
      </w:r>
      <w:proofErr w:type="gramEnd"/>
      <w:r w:rsidRPr="006D086F">
        <w:rPr>
          <w:rFonts w:ascii="Times New Roman" w:hAnsi="Times New Roman"/>
          <w:sz w:val="24"/>
          <w:szCs w:val="24"/>
        </w:rPr>
        <w:t xml:space="preserve"> патогенеза, этиологии  и мер профилактики наиболее часто встречающихся хирургических заболеваний ; </w:t>
      </w:r>
    </w:p>
    <w:p w:rsidR="006D086F" w:rsidRPr="006D086F" w:rsidRDefault="006D086F" w:rsidP="006D086F">
      <w:pPr>
        <w:pStyle w:val="a3"/>
        <w:spacing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 xml:space="preserve">     - обучение студентов сформулировать развернутый клинический диагноз, обосновать его на          </w:t>
      </w:r>
    </w:p>
    <w:p w:rsidR="006D086F" w:rsidRPr="006D086F" w:rsidRDefault="006D086F" w:rsidP="006D086F">
      <w:pPr>
        <w:pStyle w:val="a3"/>
        <w:spacing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 xml:space="preserve">      - основе дифференциального диагноза.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 xml:space="preserve"> обучение студентов умению выделить ведущие симптомов заболевания;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>- обучению студентов   хирургическим  методам обследования больных, определение  тяжести состояния больного;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>-обучение студентов  выбору оптимальных методов обследования при хирургических заболеваниях;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 xml:space="preserve">-обучение студентов оказанию хирургическим больных первой медицинской помощи </w:t>
      </w:r>
      <w:proofErr w:type="gramStart"/>
      <w:r w:rsidRPr="006D086F">
        <w:rPr>
          <w:rFonts w:ascii="Times New Roman" w:hAnsi="Times New Roman"/>
          <w:sz w:val="24"/>
          <w:szCs w:val="24"/>
        </w:rPr>
        <w:t>при  неотложных</w:t>
      </w:r>
      <w:proofErr w:type="gramEnd"/>
      <w:r w:rsidRPr="006D086F">
        <w:rPr>
          <w:rFonts w:ascii="Times New Roman" w:hAnsi="Times New Roman"/>
          <w:sz w:val="24"/>
          <w:szCs w:val="24"/>
        </w:rPr>
        <w:t xml:space="preserve"> состояниях;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>-обучение  студентов  выбору оптимальных схем лечения наиболее часто встречающихся хирургических заболеваний;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>-обучение студентов принципам реабилитации хирургических больных;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 xml:space="preserve">-обучение студентов оформлению медицинской документации, листка </w:t>
      </w:r>
      <w:proofErr w:type="gramStart"/>
      <w:r w:rsidRPr="006D086F">
        <w:rPr>
          <w:rFonts w:ascii="Times New Roman" w:hAnsi="Times New Roman"/>
          <w:sz w:val="24"/>
          <w:szCs w:val="24"/>
        </w:rPr>
        <w:t>нетрудоспособности ;</w:t>
      </w:r>
      <w:proofErr w:type="gramEnd"/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>-ознакомление студентов с принципами организации работы хирургического стационара и поликлиники;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 xml:space="preserve">-формирование </w:t>
      </w:r>
      <w:proofErr w:type="gramStart"/>
      <w:r w:rsidRPr="006D086F">
        <w:rPr>
          <w:rFonts w:ascii="Times New Roman" w:hAnsi="Times New Roman"/>
          <w:sz w:val="24"/>
          <w:szCs w:val="24"/>
        </w:rPr>
        <w:t>навыков  изучение</w:t>
      </w:r>
      <w:proofErr w:type="gramEnd"/>
      <w:r w:rsidRPr="006D086F">
        <w:rPr>
          <w:rFonts w:ascii="Times New Roman" w:hAnsi="Times New Roman"/>
          <w:sz w:val="24"/>
          <w:szCs w:val="24"/>
        </w:rPr>
        <w:t xml:space="preserve">  научной литературы ;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>-формирование навыков общения с больными хирургического профиля с учетом этики и деонтологии;</w:t>
      </w:r>
    </w:p>
    <w:p w:rsidR="006D086F" w:rsidRPr="006D086F" w:rsidRDefault="006D086F" w:rsidP="006D086F">
      <w:pPr>
        <w:pStyle w:val="a3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D086F">
        <w:rPr>
          <w:rFonts w:ascii="Times New Roman" w:hAnsi="Times New Roman"/>
          <w:sz w:val="24"/>
          <w:szCs w:val="24"/>
        </w:rPr>
        <w:t xml:space="preserve"> -формирование  у студентов навыков общения с коллективом.</w:t>
      </w:r>
    </w:p>
    <w:p w:rsidR="006D086F" w:rsidRPr="006D086F" w:rsidRDefault="006D086F" w:rsidP="00153EB3">
      <w:pPr>
        <w:widowControl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86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 компетенций в соответствии с ФГОС ВО  и ОП ВО по данной специальности: </w:t>
      </w:r>
    </w:p>
    <w:p w:rsidR="006D086F" w:rsidRPr="006D086F" w:rsidRDefault="006D086F" w:rsidP="006D086F">
      <w:pPr>
        <w:widowControl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D086F" w:rsidRPr="006D086F" w:rsidRDefault="006D086F" w:rsidP="006D086F">
      <w:pPr>
        <w:pStyle w:val="Default"/>
        <w:spacing w:line="360" w:lineRule="auto"/>
        <w:ind w:left="-567" w:hanging="142"/>
        <w:jc w:val="both"/>
        <w:rPr>
          <w:color w:val="00B0F0"/>
        </w:rPr>
      </w:pPr>
      <w:r w:rsidRPr="006D086F">
        <w:rPr>
          <w:bCs/>
        </w:rPr>
        <w:t xml:space="preserve">Краткое </w:t>
      </w:r>
      <w:r w:rsidRPr="006D086F">
        <w:t>с</w:t>
      </w:r>
      <w:r w:rsidRPr="006D086F">
        <w:rPr>
          <w:bCs/>
        </w:rPr>
        <w:t xml:space="preserve">одержание дисциплины </w:t>
      </w:r>
    </w:p>
    <w:p w:rsidR="006D086F" w:rsidRPr="006D086F" w:rsidRDefault="006D086F" w:rsidP="006D086F">
      <w:pPr>
        <w:pStyle w:val="Default"/>
        <w:spacing w:line="360" w:lineRule="auto"/>
        <w:ind w:left="-567"/>
        <w:jc w:val="both"/>
      </w:pPr>
      <w:r w:rsidRPr="006D086F">
        <w:t xml:space="preserve">1.Абдоминальная хирургия: Осложнения  </w:t>
      </w:r>
      <w:proofErr w:type="spellStart"/>
      <w:r w:rsidRPr="006D086F">
        <w:t>ябж</w:t>
      </w:r>
      <w:proofErr w:type="spellEnd"/>
      <w:r w:rsidRPr="006D086F">
        <w:t xml:space="preserve"> и </w:t>
      </w:r>
      <w:proofErr w:type="spellStart"/>
      <w:r w:rsidRPr="006D086F">
        <w:t>дпк</w:t>
      </w:r>
      <w:proofErr w:type="spellEnd"/>
      <w:r w:rsidRPr="006D086F">
        <w:t>, Рак желудка, БОЖ; Перитониты; Грыжи передней стенки живота; Острый  аппендицит; Болезни наружных  желчевыводящих путей; Болезни поджелудочной железы; Болезни толстой кишки; Болезни прямой кишки; Острая кишечная непроходимо</w:t>
      </w:r>
      <w:r w:rsidR="00250D5E">
        <w:t>с</w:t>
      </w:r>
      <w:r w:rsidRPr="006D086F">
        <w:t>ть.</w:t>
      </w:r>
    </w:p>
    <w:p w:rsidR="006D086F" w:rsidRPr="006D086F" w:rsidRDefault="006D086F" w:rsidP="006D086F">
      <w:pPr>
        <w:pStyle w:val="Default"/>
        <w:spacing w:line="360" w:lineRule="auto"/>
        <w:ind w:left="-567"/>
        <w:jc w:val="both"/>
        <w:rPr>
          <w:bCs/>
        </w:rPr>
      </w:pPr>
      <w:r w:rsidRPr="006D086F">
        <w:lastRenderedPageBreak/>
        <w:t>2.</w:t>
      </w:r>
      <w:r w:rsidRPr="006D086F">
        <w:rPr>
          <w:color w:val="auto"/>
        </w:rPr>
        <w:t xml:space="preserve"> Сердечно-сосудистая и торакальная хирургия: </w:t>
      </w:r>
      <w:r w:rsidRPr="006D086F">
        <w:t>Заболевания вен; Заболевания периферических артерий; Острые гнойные заболевания легких; Хирургические болезни сердца; Болезни средостения</w:t>
      </w:r>
    </w:p>
    <w:p w:rsidR="006D086F" w:rsidRPr="006D086F" w:rsidRDefault="006D086F" w:rsidP="006D086F">
      <w:pPr>
        <w:pStyle w:val="Default"/>
        <w:spacing w:line="360" w:lineRule="auto"/>
        <w:ind w:left="-142" w:hanging="425"/>
        <w:jc w:val="both"/>
      </w:pPr>
      <w:r w:rsidRPr="006D086F">
        <w:rPr>
          <w:color w:val="auto"/>
        </w:rPr>
        <w:t xml:space="preserve">3. Эндокринная хирургия: </w:t>
      </w:r>
      <w:r w:rsidRPr="006D086F">
        <w:t>Заболевания щитовидной железы. Методы диагностики, доброкачественные заболевания, рак щитовидной железы.</w:t>
      </w:r>
    </w:p>
    <w:p w:rsidR="006D086F" w:rsidRPr="006D086F" w:rsidRDefault="006D086F" w:rsidP="006D086F">
      <w:pPr>
        <w:pStyle w:val="a3"/>
        <w:spacing w:after="0" w:line="360" w:lineRule="auto"/>
        <w:ind w:left="0" w:hanging="567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A5083C" w:rsidRPr="006D086F" w:rsidRDefault="00A5083C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A5083C" w:rsidRPr="006D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CB"/>
    <w:rsid w:val="00153EB3"/>
    <w:rsid w:val="00250D5E"/>
    <w:rsid w:val="004673CB"/>
    <w:rsid w:val="00493D23"/>
    <w:rsid w:val="006D086F"/>
    <w:rsid w:val="00A4064B"/>
    <w:rsid w:val="00A5083C"/>
    <w:rsid w:val="00CF43EE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E473"/>
  <w15:docId w15:val="{7EF0BEDE-07EE-4044-89A3-3CCC4BC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8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6D086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Савчук</cp:lastModifiedBy>
  <cp:revision>3</cp:revision>
  <dcterms:created xsi:type="dcterms:W3CDTF">2024-03-20T08:46:00Z</dcterms:created>
  <dcterms:modified xsi:type="dcterms:W3CDTF">2024-04-09T10:23:00Z</dcterms:modified>
</cp:coreProperties>
</file>