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69A1" w:rsidRDefault="00CA69A1" w:rsidP="00F1668E">
      <w:pPr>
        <w:spacing w:after="0"/>
        <w:ind w:firstLine="567"/>
        <w:jc w:val="center"/>
        <w:rPr>
          <w:rFonts w:ascii="Times New Roman" w:hAnsi="Times New Roman"/>
          <w:b/>
          <w:sz w:val="24"/>
          <w:szCs w:val="24"/>
        </w:rPr>
      </w:pPr>
    </w:p>
    <w:p w:rsidR="00F1668E" w:rsidRPr="00C76D4D" w:rsidRDefault="00F1668E" w:rsidP="00F1668E">
      <w:pPr>
        <w:spacing w:after="0"/>
        <w:ind w:firstLine="567"/>
        <w:jc w:val="center"/>
        <w:rPr>
          <w:rFonts w:ascii="Times New Roman" w:hAnsi="Times New Roman"/>
          <w:b/>
          <w:sz w:val="24"/>
          <w:szCs w:val="24"/>
        </w:rPr>
      </w:pPr>
      <w:r w:rsidRPr="00C76D4D">
        <w:rPr>
          <w:rFonts w:ascii="Times New Roman" w:hAnsi="Times New Roman"/>
          <w:b/>
          <w:sz w:val="24"/>
          <w:szCs w:val="24"/>
        </w:rPr>
        <w:t>АННОТАЦИЯ</w:t>
      </w:r>
    </w:p>
    <w:p w:rsidR="00F1668E" w:rsidRPr="00C76D4D" w:rsidRDefault="00F1668E" w:rsidP="00F1668E">
      <w:pPr>
        <w:spacing w:after="0"/>
        <w:ind w:firstLine="567"/>
        <w:jc w:val="center"/>
        <w:rPr>
          <w:rFonts w:ascii="Times New Roman" w:hAnsi="Times New Roman"/>
          <w:b/>
          <w:sz w:val="24"/>
          <w:szCs w:val="24"/>
        </w:rPr>
      </w:pPr>
      <w:r w:rsidRPr="00C76D4D">
        <w:rPr>
          <w:rFonts w:ascii="Times New Roman" w:hAnsi="Times New Roman"/>
          <w:b/>
          <w:sz w:val="24"/>
          <w:szCs w:val="24"/>
        </w:rPr>
        <w:t>рабочей программы учебной дисциплины</w:t>
      </w:r>
    </w:p>
    <w:p w:rsidR="00F1668E" w:rsidRDefault="00E77671" w:rsidP="00F1668E">
      <w:pPr>
        <w:spacing w:after="0"/>
        <w:ind w:firstLine="567"/>
        <w:jc w:val="center"/>
        <w:rPr>
          <w:rFonts w:ascii="Times New Roman" w:hAnsi="Times New Roman"/>
          <w:b/>
          <w:sz w:val="24"/>
          <w:szCs w:val="24"/>
        </w:rPr>
      </w:pPr>
      <w:r w:rsidRPr="00C76D4D">
        <w:rPr>
          <w:rFonts w:ascii="Times New Roman" w:hAnsi="Times New Roman"/>
          <w:b/>
          <w:sz w:val="24"/>
          <w:szCs w:val="24"/>
        </w:rPr>
        <w:t>«</w:t>
      </w:r>
      <w:r w:rsidRPr="00E77671">
        <w:rPr>
          <w:rFonts w:ascii="Times New Roman" w:hAnsi="Times New Roman"/>
          <w:b/>
          <w:sz w:val="24"/>
          <w:szCs w:val="24"/>
        </w:rPr>
        <w:t>Психиатрия, медицинская психология</w:t>
      </w:r>
      <w:r w:rsidRPr="00C76D4D">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5188"/>
      </w:tblGrid>
      <w:tr w:rsidR="008B536E" w:rsidRPr="002A0B4C" w:rsidTr="006116FB">
        <w:trPr>
          <w:trHeight w:val="443"/>
        </w:trPr>
        <w:tc>
          <w:tcPr>
            <w:tcW w:w="4383" w:type="dxa"/>
          </w:tcPr>
          <w:p w:rsidR="008B536E" w:rsidRPr="00AE5042" w:rsidRDefault="008B536E" w:rsidP="006116FB">
            <w:pPr>
              <w:widowControl w:val="0"/>
              <w:suppressAutoHyphens/>
              <w:autoSpaceDE w:val="0"/>
              <w:spacing w:after="0" w:line="240" w:lineRule="auto"/>
              <w:rPr>
                <w:rFonts w:ascii="Times New Roman" w:hAnsi="Times New Roman"/>
                <w:sz w:val="24"/>
                <w:szCs w:val="24"/>
                <w:lang w:eastAsia="ar-SA"/>
              </w:rPr>
            </w:pPr>
            <w:r w:rsidRPr="00AE5042">
              <w:rPr>
                <w:rFonts w:ascii="Times New Roman" w:hAnsi="Times New Roman"/>
                <w:sz w:val="24"/>
                <w:szCs w:val="24"/>
                <w:lang w:eastAsia="ar-SA"/>
              </w:rPr>
              <w:t>Направление подготовки</w:t>
            </w:r>
          </w:p>
        </w:tc>
        <w:tc>
          <w:tcPr>
            <w:tcW w:w="5188" w:type="dxa"/>
          </w:tcPr>
          <w:p w:rsidR="008B536E" w:rsidRPr="00C65378" w:rsidRDefault="008B536E" w:rsidP="006116FB">
            <w:pPr>
              <w:spacing w:after="0"/>
              <w:ind w:firstLine="567"/>
              <w:jc w:val="center"/>
              <w:rPr>
                <w:rFonts w:ascii="Times New Roman" w:hAnsi="Times New Roman"/>
                <w:sz w:val="24"/>
                <w:szCs w:val="24"/>
              </w:rPr>
            </w:pPr>
            <w:r w:rsidRPr="00C65378">
              <w:rPr>
                <w:rFonts w:ascii="Times New Roman" w:hAnsi="Times New Roman"/>
                <w:sz w:val="24"/>
                <w:szCs w:val="24"/>
              </w:rPr>
              <w:t>31.05.02 Педиатрия</w:t>
            </w:r>
          </w:p>
        </w:tc>
      </w:tr>
      <w:tr w:rsidR="008B536E" w:rsidRPr="002A0B4C" w:rsidTr="006116FB">
        <w:trPr>
          <w:trHeight w:val="317"/>
        </w:trPr>
        <w:tc>
          <w:tcPr>
            <w:tcW w:w="4383" w:type="dxa"/>
          </w:tcPr>
          <w:p w:rsidR="008B536E" w:rsidRPr="00AE5042" w:rsidRDefault="008B536E" w:rsidP="006116FB">
            <w:pPr>
              <w:widowControl w:val="0"/>
              <w:suppressAutoHyphens/>
              <w:autoSpaceDE w:val="0"/>
              <w:spacing w:after="0" w:line="240" w:lineRule="auto"/>
              <w:rPr>
                <w:rFonts w:ascii="Times New Roman" w:hAnsi="Times New Roman"/>
                <w:color w:val="FF0000"/>
                <w:sz w:val="24"/>
                <w:szCs w:val="24"/>
                <w:lang w:eastAsia="ar-SA"/>
              </w:rPr>
            </w:pPr>
            <w:r w:rsidRPr="00AE5042">
              <w:rPr>
                <w:rFonts w:ascii="Times New Roman" w:hAnsi="Times New Roman"/>
                <w:sz w:val="24"/>
                <w:szCs w:val="24"/>
                <w:lang w:eastAsia="ar-SA"/>
              </w:rPr>
              <w:t>Количество зачетных единиц</w:t>
            </w:r>
          </w:p>
        </w:tc>
        <w:tc>
          <w:tcPr>
            <w:tcW w:w="5188" w:type="dxa"/>
          </w:tcPr>
          <w:p w:rsidR="008B536E" w:rsidRPr="00AE5042" w:rsidRDefault="008B536E" w:rsidP="006116FB">
            <w:pPr>
              <w:widowControl w:val="0"/>
              <w:suppressAutoHyphens/>
              <w:autoSpaceDE w:val="0"/>
              <w:spacing w:after="0" w:line="240" w:lineRule="auto"/>
              <w:jc w:val="center"/>
              <w:rPr>
                <w:rFonts w:ascii="Times New Roman" w:hAnsi="Times New Roman"/>
                <w:sz w:val="24"/>
                <w:szCs w:val="24"/>
                <w:lang w:eastAsia="ar-SA"/>
              </w:rPr>
            </w:pPr>
            <w:r w:rsidRPr="00AE5042">
              <w:rPr>
                <w:rFonts w:ascii="Times New Roman" w:hAnsi="Times New Roman"/>
                <w:sz w:val="24"/>
                <w:szCs w:val="24"/>
                <w:lang w:eastAsia="ar-SA"/>
              </w:rPr>
              <w:t>В соответствии с РУП</w:t>
            </w:r>
          </w:p>
        </w:tc>
      </w:tr>
      <w:tr w:rsidR="008B536E" w:rsidRPr="002A0B4C" w:rsidTr="006116FB">
        <w:trPr>
          <w:trHeight w:val="317"/>
        </w:trPr>
        <w:tc>
          <w:tcPr>
            <w:tcW w:w="4383" w:type="dxa"/>
          </w:tcPr>
          <w:p w:rsidR="008B536E" w:rsidRPr="00AE5042" w:rsidRDefault="008B536E" w:rsidP="006116FB">
            <w:pPr>
              <w:widowControl w:val="0"/>
              <w:suppressAutoHyphens/>
              <w:autoSpaceDE w:val="0"/>
              <w:spacing w:after="0" w:line="240" w:lineRule="auto"/>
              <w:rPr>
                <w:rFonts w:ascii="Times New Roman" w:hAnsi="Times New Roman"/>
                <w:sz w:val="24"/>
                <w:szCs w:val="24"/>
                <w:lang w:eastAsia="ar-SA"/>
              </w:rPr>
            </w:pPr>
            <w:r w:rsidRPr="00AE5042">
              <w:rPr>
                <w:rFonts w:ascii="Times New Roman" w:hAnsi="Times New Roman"/>
                <w:sz w:val="24"/>
                <w:szCs w:val="24"/>
                <w:lang w:eastAsia="ar-SA"/>
              </w:rPr>
              <w:t>Форма промежуточной аттестации (зачет/зачёт с оценкой/экзамен)</w:t>
            </w:r>
          </w:p>
        </w:tc>
        <w:tc>
          <w:tcPr>
            <w:tcW w:w="5188" w:type="dxa"/>
          </w:tcPr>
          <w:p w:rsidR="008B536E" w:rsidRPr="00AE5042" w:rsidRDefault="0043388A" w:rsidP="006116FB">
            <w:pPr>
              <w:widowControl w:val="0"/>
              <w:suppressAutoHyphens/>
              <w:autoSpaceDE w:val="0"/>
              <w:spacing w:after="0" w:line="240" w:lineRule="auto"/>
              <w:jc w:val="center"/>
              <w:rPr>
                <w:rFonts w:ascii="Times New Roman" w:hAnsi="Times New Roman"/>
                <w:sz w:val="24"/>
                <w:szCs w:val="24"/>
                <w:lang w:eastAsia="ar-SA"/>
              </w:rPr>
            </w:pPr>
            <w:r w:rsidRPr="00AE5042">
              <w:rPr>
                <w:rFonts w:ascii="Times New Roman" w:hAnsi="Times New Roman"/>
                <w:sz w:val="24"/>
                <w:szCs w:val="24"/>
                <w:lang w:eastAsia="ar-SA"/>
              </w:rPr>
              <w:t>В соответствии с РУП</w:t>
            </w:r>
          </w:p>
        </w:tc>
      </w:tr>
    </w:tbl>
    <w:p w:rsidR="00E77671" w:rsidRPr="00E77671" w:rsidRDefault="008B536E" w:rsidP="00E77671">
      <w:pPr>
        <w:spacing w:after="0"/>
        <w:ind w:firstLine="567"/>
        <w:jc w:val="both"/>
        <w:rPr>
          <w:rFonts w:ascii="Times New Roman" w:hAnsi="Times New Roman"/>
          <w:sz w:val="24"/>
          <w:szCs w:val="24"/>
        </w:rPr>
      </w:pPr>
      <w:r>
        <w:rPr>
          <w:rFonts w:ascii="Times New Roman" w:hAnsi="Times New Roman"/>
          <w:sz w:val="24"/>
          <w:szCs w:val="24"/>
        </w:rPr>
        <w:t xml:space="preserve">Рабочая программа учебной дисциплины </w:t>
      </w:r>
      <w:r w:rsidR="00E77671" w:rsidRPr="00E77671">
        <w:rPr>
          <w:rFonts w:ascii="Times New Roman" w:hAnsi="Times New Roman"/>
          <w:sz w:val="24"/>
          <w:szCs w:val="24"/>
        </w:rPr>
        <w:t>«Психиатрия, медицинская психология»</w:t>
      </w:r>
    </w:p>
    <w:p w:rsidR="008B536E" w:rsidRDefault="008B536E" w:rsidP="00166CCA">
      <w:pPr>
        <w:spacing w:after="0"/>
        <w:ind w:firstLine="567"/>
        <w:rPr>
          <w:rFonts w:ascii="Times New Roman" w:hAnsi="Times New Roman"/>
          <w:sz w:val="24"/>
          <w:szCs w:val="24"/>
        </w:rPr>
      </w:pPr>
      <w:r>
        <w:rPr>
          <w:rFonts w:ascii="Times New Roman" w:hAnsi="Times New Roman"/>
          <w:sz w:val="24"/>
          <w:szCs w:val="24"/>
        </w:rPr>
        <w:t xml:space="preserve">составлена в соответствии с требованиями ФГОС ВО </w:t>
      </w:r>
      <w:r w:rsidRPr="00C65378">
        <w:rPr>
          <w:rFonts w:ascii="Times New Roman" w:hAnsi="Times New Roman"/>
          <w:sz w:val="24"/>
          <w:szCs w:val="24"/>
        </w:rPr>
        <w:t>31.05.02 Педиатрия</w:t>
      </w:r>
      <w:r>
        <w:rPr>
          <w:rFonts w:ascii="Times New Roman" w:hAnsi="Times New Roman"/>
          <w:sz w:val="24"/>
          <w:szCs w:val="24"/>
        </w:rPr>
        <w:t>.</w:t>
      </w:r>
    </w:p>
    <w:p w:rsidR="00F1668E" w:rsidRPr="00C76D4D" w:rsidRDefault="00F1668E" w:rsidP="00F1668E">
      <w:pPr>
        <w:spacing w:after="0" w:line="360" w:lineRule="auto"/>
        <w:ind w:firstLine="567"/>
        <w:jc w:val="both"/>
        <w:rPr>
          <w:rFonts w:ascii="Times New Roman" w:hAnsi="Times New Roman"/>
          <w:b/>
          <w:sz w:val="24"/>
          <w:szCs w:val="24"/>
        </w:rPr>
      </w:pPr>
      <w:r w:rsidRPr="00C76D4D">
        <w:rPr>
          <w:rFonts w:ascii="Times New Roman" w:hAnsi="Times New Roman"/>
          <w:b/>
          <w:sz w:val="24"/>
          <w:szCs w:val="24"/>
        </w:rPr>
        <w:t>1. Цель изучения дисциплины</w:t>
      </w:r>
    </w:p>
    <w:p w:rsidR="00166CCA" w:rsidRDefault="00166CCA" w:rsidP="00E77671">
      <w:pPr>
        <w:spacing w:after="0"/>
        <w:ind w:firstLine="567"/>
        <w:jc w:val="both"/>
        <w:rPr>
          <w:rFonts w:ascii="Times New Roman" w:hAnsi="Times New Roman"/>
          <w:sz w:val="24"/>
          <w:szCs w:val="24"/>
        </w:rPr>
      </w:pPr>
      <w:r w:rsidRPr="00166CCA">
        <w:rPr>
          <w:rFonts w:ascii="Times New Roman" w:hAnsi="Times New Roman"/>
          <w:sz w:val="24"/>
          <w:szCs w:val="24"/>
        </w:rPr>
        <w:t xml:space="preserve">Цель освоения учебной дисциплины </w:t>
      </w:r>
      <w:r w:rsidR="00E77671" w:rsidRPr="00E77671">
        <w:rPr>
          <w:rFonts w:ascii="Times New Roman" w:hAnsi="Times New Roman"/>
          <w:sz w:val="24"/>
          <w:szCs w:val="24"/>
        </w:rPr>
        <w:t>«Психиатрия, медицинская психология» состоит в овладении знаниями, умениями и навыками в области выявления и диагностики психических расстройств, а также принципами психотерапии, биологического и медикаментозного лечения и профилактики психических заболеваний у детей и подростков.</w:t>
      </w:r>
    </w:p>
    <w:p w:rsidR="00166CCA" w:rsidRPr="00E77671" w:rsidRDefault="00F1668E" w:rsidP="00E77671">
      <w:pPr>
        <w:tabs>
          <w:tab w:val="left" w:pos="4789"/>
        </w:tabs>
        <w:spacing w:after="0"/>
        <w:ind w:firstLine="567"/>
        <w:jc w:val="both"/>
        <w:rPr>
          <w:rFonts w:ascii="Times New Roman" w:hAnsi="Times New Roman"/>
          <w:b/>
          <w:sz w:val="24"/>
          <w:szCs w:val="24"/>
        </w:rPr>
      </w:pPr>
      <w:r w:rsidRPr="00E77671">
        <w:rPr>
          <w:rFonts w:ascii="Times New Roman" w:hAnsi="Times New Roman"/>
          <w:b/>
          <w:sz w:val="24"/>
          <w:szCs w:val="24"/>
        </w:rPr>
        <w:t xml:space="preserve">2. Краткое содержание дисциплины </w:t>
      </w:r>
      <w:r w:rsidR="00E77671" w:rsidRPr="00E77671">
        <w:rPr>
          <w:rFonts w:ascii="Times New Roman" w:hAnsi="Times New Roman"/>
          <w:b/>
          <w:sz w:val="24"/>
          <w:szCs w:val="24"/>
        </w:rPr>
        <w:tab/>
      </w:r>
    </w:p>
    <w:p w:rsidR="00BD0DF6" w:rsidRDefault="00E77671" w:rsidP="00E77671">
      <w:pPr>
        <w:spacing w:after="0"/>
        <w:ind w:firstLine="567"/>
        <w:jc w:val="both"/>
        <w:rPr>
          <w:rFonts w:ascii="Times New Roman" w:hAnsi="Times New Roman"/>
          <w:sz w:val="24"/>
          <w:szCs w:val="24"/>
        </w:rPr>
      </w:pPr>
      <w:r w:rsidRPr="00BD0DF6">
        <w:rPr>
          <w:rFonts w:ascii="Times New Roman" w:hAnsi="Times New Roman"/>
          <w:b/>
          <w:sz w:val="24"/>
          <w:szCs w:val="24"/>
          <w:u w:val="single"/>
        </w:rPr>
        <w:t>1: Введение в психиатрию, медицинскую психологию</w:t>
      </w:r>
      <w:r w:rsidRPr="00E77671">
        <w:rPr>
          <w:rFonts w:ascii="Times New Roman" w:hAnsi="Times New Roman"/>
          <w:sz w:val="24"/>
          <w:szCs w:val="24"/>
        </w:rPr>
        <w:t xml:space="preserve"> </w:t>
      </w:r>
    </w:p>
    <w:p w:rsidR="00BD0DF6" w:rsidRDefault="00E77671" w:rsidP="00E77671">
      <w:pPr>
        <w:spacing w:after="0"/>
        <w:ind w:firstLine="567"/>
        <w:jc w:val="both"/>
        <w:rPr>
          <w:rFonts w:ascii="Times New Roman" w:hAnsi="Times New Roman"/>
          <w:sz w:val="24"/>
          <w:szCs w:val="24"/>
        </w:rPr>
      </w:pPr>
      <w:r w:rsidRPr="00E77671">
        <w:rPr>
          <w:rFonts w:ascii="Times New Roman" w:hAnsi="Times New Roman"/>
          <w:sz w:val="24"/>
          <w:szCs w:val="24"/>
        </w:rPr>
        <w:t xml:space="preserve">Введение в </w:t>
      </w:r>
      <w:proofErr w:type="spellStart"/>
      <w:r w:rsidRPr="00E77671">
        <w:rPr>
          <w:rFonts w:ascii="Times New Roman" w:hAnsi="Times New Roman"/>
          <w:sz w:val="24"/>
          <w:szCs w:val="24"/>
        </w:rPr>
        <w:t>медпсихологию</w:t>
      </w:r>
      <w:proofErr w:type="spellEnd"/>
      <w:r w:rsidRPr="00E77671">
        <w:rPr>
          <w:rFonts w:ascii="Times New Roman" w:hAnsi="Times New Roman"/>
          <w:sz w:val="24"/>
          <w:szCs w:val="24"/>
        </w:rPr>
        <w:t xml:space="preserve"> и психиатрию. История развития психиатрии и медицинской психологии в России и за рубежом. Предмет, задачи и объект исследования психиатрии и медицинской психологии, их взаимосвязь с другими медицинскими дисциплинами. Патогенез психических расстройств и методология диагноза. Правовые аспекты оказания психиатрической и психологической помощи. Психиатрическая служба: задачи, структура, организация. </w:t>
      </w:r>
    </w:p>
    <w:p w:rsidR="00BD0DF6" w:rsidRDefault="00E77671" w:rsidP="00E77671">
      <w:pPr>
        <w:spacing w:after="0"/>
        <w:ind w:firstLine="567"/>
        <w:jc w:val="both"/>
        <w:rPr>
          <w:rFonts w:ascii="Times New Roman" w:hAnsi="Times New Roman"/>
          <w:sz w:val="24"/>
          <w:szCs w:val="24"/>
        </w:rPr>
      </w:pPr>
      <w:r w:rsidRPr="00BD0DF6">
        <w:rPr>
          <w:rFonts w:ascii="Times New Roman" w:hAnsi="Times New Roman"/>
          <w:b/>
          <w:sz w:val="24"/>
          <w:szCs w:val="24"/>
          <w:u w:val="single"/>
        </w:rPr>
        <w:t>2: Общая медицинская психология, общая психопатология</w:t>
      </w:r>
      <w:r w:rsidRPr="00E77671">
        <w:rPr>
          <w:rFonts w:ascii="Times New Roman" w:hAnsi="Times New Roman"/>
          <w:sz w:val="24"/>
          <w:szCs w:val="24"/>
        </w:rPr>
        <w:t xml:space="preserve"> </w:t>
      </w:r>
    </w:p>
    <w:p w:rsidR="00BD0DF6" w:rsidRDefault="00E77671" w:rsidP="00E77671">
      <w:pPr>
        <w:spacing w:after="0"/>
        <w:ind w:firstLine="567"/>
        <w:jc w:val="both"/>
        <w:rPr>
          <w:rFonts w:ascii="Times New Roman" w:hAnsi="Times New Roman"/>
          <w:sz w:val="24"/>
          <w:szCs w:val="24"/>
        </w:rPr>
      </w:pPr>
      <w:r w:rsidRPr="00E77671">
        <w:rPr>
          <w:rFonts w:ascii="Times New Roman" w:hAnsi="Times New Roman"/>
          <w:sz w:val="24"/>
          <w:szCs w:val="24"/>
        </w:rPr>
        <w:t>Клинико-психологические аспекты чувственного познания. Клинико-психологические аспекты мышления. Клинико-психологические аспекты эмоциональной сферы. Клинико-психологические аспекты волевой сферы. Клинико-психологические аспекты интеллектуально-</w:t>
      </w:r>
      <w:proofErr w:type="spellStart"/>
      <w:r w:rsidRPr="00E77671">
        <w:rPr>
          <w:rFonts w:ascii="Times New Roman" w:hAnsi="Times New Roman"/>
          <w:sz w:val="24"/>
          <w:szCs w:val="24"/>
        </w:rPr>
        <w:t>мнестических</w:t>
      </w:r>
      <w:proofErr w:type="spellEnd"/>
      <w:r w:rsidRPr="00E77671">
        <w:rPr>
          <w:rFonts w:ascii="Times New Roman" w:hAnsi="Times New Roman"/>
          <w:sz w:val="24"/>
          <w:szCs w:val="24"/>
        </w:rPr>
        <w:t xml:space="preserve"> процессов в онтогенезе. Сознание и самосознание. Основные методы клинического и экспериментально-психологического обследования пациентов. Нейропсихология. Патология мышления и памяти. Патология восприятия и эмоций. Патология воли и сознания. Клиническое и социальное значение патологии психических функций. </w:t>
      </w:r>
    </w:p>
    <w:p w:rsidR="00BD0DF6" w:rsidRDefault="00E77671" w:rsidP="00E77671">
      <w:pPr>
        <w:spacing w:after="0"/>
        <w:ind w:firstLine="567"/>
        <w:jc w:val="both"/>
        <w:rPr>
          <w:rFonts w:ascii="Times New Roman" w:hAnsi="Times New Roman"/>
          <w:b/>
          <w:sz w:val="24"/>
          <w:szCs w:val="24"/>
          <w:u w:val="single"/>
        </w:rPr>
      </w:pPr>
      <w:r w:rsidRPr="00BD0DF6">
        <w:rPr>
          <w:rFonts w:ascii="Times New Roman" w:hAnsi="Times New Roman"/>
          <w:b/>
          <w:sz w:val="24"/>
          <w:szCs w:val="24"/>
          <w:u w:val="single"/>
        </w:rPr>
        <w:t>3: Частная психиатрия и медицинская психология</w:t>
      </w:r>
    </w:p>
    <w:p w:rsidR="00166CCA" w:rsidRPr="00166CCA" w:rsidRDefault="00E77671" w:rsidP="00E77671">
      <w:pPr>
        <w:spacing w:after="0"/>
        <w:ind w:firstLine="567"/>
        <w:jc w:val="both"/>
        <w:rPr>
          <w:rFonts w:ascii="Times New Roman" w:hAnsi="Times New Roman"/>
          <w:sz w:val="24"/>
          <w:szCs w:val="24"/>
        </w:rPr>
      </w:pPr>
      <w:r w:rsidRPr="00E77671">
        <w:rPr>
          <w:rFonts w:ascii="Times New Roman" w:hAnsi="Times New Roman"/>
          <w:sz w:val="24"/>
          <w:szCs w:val="24"/>
        </w:rPr>
        <w:t xml:space="preserve">Личность, темперамент, характер – понятие, способы диагностики, классификация. Внутренняя картина болезни. </w:t>
      </w:r>
      <w:proofErr w:type="spellStart"/>
      <w:r w:rsidRPr="00E77671">
        <w:rPr>
          <w:rFonts w:ascii="Times New Roman" w:hAnsi="Times New Roman"/>
          <w:sz w:val="24"/>
          <w:szCs w:val="24"/>
        </w:rPr>
        <w:t>Нозогении</w:t>
      </w:r>
      <w:proofErr w:type="spellEnd"/>
      <w:r w:rsidRPr="00E77671">
        <w:rPr>
          <w:rFonts w:ascii="Times New Roman" w:hAnsi="Times New Roman"/>
          <w:sz w:val="24"/>
          <w:szCs w:val="24"/>
        </w:rPr>
        <w:t xml:space="preserve">. Реакция личности на болезнь: сравнительно-возрастные особенности. Экзо и соматогенные психические расстройства. Эпилепсия (определение, этиология и патогенез, классификации эпилепсии и эпилептических припадков, изменения личности при эпилепсии). Эндогенные психические расстройства (шизофрения, биполярное аффективное расстройство). Болезни зависимого поведения. Химическая зависимость (алкоголизм, наркомании, токсикомании). Психогенные психические расстройства (психопатии, неврозы, реактивные состояния). Психосоматические психические расстройства. Олигофрении и пограничная умственная отсталость. Особенности психической патологии в детском и подростковом возрасте. Лечение психических и поведенческих расстройств – биологические методы (инсулинокоматозная, электросудорожная и разгрузочно-диетическая терапия), </w:t>
      </w:r>
      <w:proofErr w:type="spellStart"/>
      <w:r w:rsidRPr="00E77671">
        <w:rPr>
          <w:rFonts w:ascii="Times New Roman" w:hAnsi="Times New Roman"/>
          <w:sz w:val="24"/>
          <w:szCs w:val="24"/>
        </w:rPr>
        <w:t>психофармакотерапия</w:t>
      </w:r>
      <w:proofErr w:type="spellEnd"/>
      <w:r w:rsidRPr="00E77671">
        <w:rPr>
          <w:rFonts w:ascii="Times New Roman" w:hAnsi="Times New Roman"/>
          <w:sz w:val="24"/>
          <w:szCs w:val="24"/>
        </w:rPr>
        <w:t>, психотерапия.</w:t>
      </w:r>
    </w:p>
    <w:sectPr w:rsidR="00166CCA" w:rsidRPr="00166CCA" w:rsidSect="00A2428E">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1361" w:rsidRDefault="005B1361" w:rsidP="00134223">
      <w:pPr>
        <w:spacing w:after="0" w:line="240" w:lineRule="auto"/>
      </w:pPr>
      <w:r>
        <w:separator/>
      </w:r>
    </w:p>
  </w:endnote>
  <w:endnote w:type="continuationSeparator" w:id="0">
    <w:p w:rsidR="005B1361" w:rsidRDefault="005B1361" w:rsidP="0013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1361" w:rsidRDefault="005B1361" w:rsidP="00134223">
      <w:pPr>
        <w:spacing w:after="0" w:line="240" w:lineRule="auto"/>
      </w:pPr>
      <w:r>
        <w:separator/>
      </w:r>
    </w:p>
  </w:footnote>
  <w:footnote w:type="continuationSeparator" w:id="0">
    <w:p w:rsidR="005B1361" w:rsidRDefault="005B1361" w:rsidP="001342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8E"/>
    <w:rsid w:val="00023842"/>
    <w:rsid w:val="00134223"/>
    <w:rsid w:val="00166CCA"/>
    <w:rsid w:val="0043388A"/>
    <w:rsid w:val="005B1361"/>
    <w:rsid w:val="006378FF"/>
    <w:rsid w:val="00671B38"/>
    <w:rsid w:val="00696760"/>
    <w:rsid w:val="006A2787"/>
    <w:rsid w:val="00781580"/>
    <w:rsid w:val="008B536E"/>
    <w:rsid w:val="009254A9"/>
    <w:rsid w:val="00960E3C"/>
    <w:rsid w:val="00AB2319"/>
    <w:rsid w:val="00B138F1"/>
    <w:rsid w:val="00BD0DF6"/>
    <w:rsid w:val="00C10414"/>
    <w:rsid w:val="00CA69A1"/>
    <w:rsid w:val="00D167FF"/>
    <w:rsid w:val="00E77671"/>
    <w:rsid w:val="00E942ED"/>
    <w:rsid w:val="00F1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94889-5F25-6D49-803B-D0E2698A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68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1668E"/>
    <w:pPr>
      <w:widowControl w:val="0"/>
      <w:shd w:val="clear" w:color="auto" w:fill="FFFFFF"/>
      <w:autoSpaceDE w:val="0"/>
      <w:autoSpaceDN w:val="0"/>
      <w:adjustRightInd w:val="0"/>
      <w:spacing w:after="0" w:line="240" w:lineRule="auto"/>
      <w:jc w:val="both"/>
    </w:pPr>
    <w:rPr>
      <w:rFonts w:ascii="Times New Roman" w:hAnsi="Times New Roman"/>
      <w:sz w:val="28"/>
      <w:szCs w:val="28"/>
      <w:lang w:eastAsia="ru-RU"/>
    </w:rPr>
  </w:style>
  <w:style w:type="character" w:customStyle="1" w:styleId="a4">
    <w:name w:val="Основной текст Знак"/>
    <w:basedOn w:val="a0"/>
    <w:link w:val="a3"/>
    <w:uiPriority w:val="99"/>
    <w:semiHidden/>
    <w:rsid w:val="00F1668E"/>
    <w:rPr>
      <w:rFonts w:ascii="Times New Roman" w:eastAsia="Times New Roman" w:hAnsi="Times New Roman" w:cs="Times New Roman"/>
      <w:sz w:val="28"/>
      <w:szCs w:val="28"/>
      <w:shd w:val="clear" w:color="auto" w:fill="FFFFFF"/>
      <w:lang w:eastAsia="ru-RU"/>
    </w:rPr>
  </w:style>
  <w:style w:type="paragraph" w:customStyle="1" w:styleId="1">
    <w:name w:val="Абзац списка1"/>
    <w:basedOn w:val="a"/>
    <w:uiPriority w:val="34"/>
    <w:qFormat/>
    <w:rsid w:val="00F1668E"/>
    <w:pPr>
      <w:spacing w:after="0" w:line="240" w:lineRule="auto"/>
      <w:ind w:left="720"/>
      <w:contextualSpacing/>
    </w:pPr>
    <w:rPr>
      <w:rFonts w:ascii="Times New Roman" w:hAnsi="Times New Roman" w:cs="Tahoma"/>
      <w:sz w:val="28"/>
      <w:szCs w:val="20"/>
      <w:lang w:eastAsia="ru-RU"/>
    </w:rPr>
  </w:style>
  <w:style w:type="paragraph" w:styleId="a5">
    <w:name w:val="header"/>
    <w:basedOn w:val="a"/>
    <w:link w:val="a6"/>
    <w:uiPriority w:val="99"/>
    <w:unhideWhenUsed/>
    <w:rsid w:val="00F166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668E"/>
    <w:rPr>
      <w:rFonts w:ascii="Calibri" w:eastAsia="Times New Roman" w:hAnsi="Calibri" w:cs="Times New Roman"/>
    </w:rPr>
  </w:style>
  <w:style w:type="paragraph" w:customStyle="1" w:styleId="Default">
    <w:name w:val="Default"/>
    <w:rsid w:val="00E942ED"/>
    <w:pPr>
      <w:suppressAutoHyphens/>
      <w:autoSpaceDN w:val="0"/>
      <w:spacing w:after="0" w:line="240" w:lineRule="auto"/>
      <w:textAlignment w:val="baseline"/>
    </w:pPr>
    <w:rPr>
      <w:rFonts w:ascii="Times New Roman" w:eastAsia="Lucida Sans Unicode" w:hAnsi="Times New Roman" w:cs="Calibri"/>
      <w:color w:val="000000"/>
      <w:kern w:val="3"/>
      <w:sz w:val="24"/>
      <w:szCs w:val="24"/>
    </w:rPr>
  </w:style>
  <w:style w:type="paragraph" w:styleId="a7">
    <w:name w:val="footer"/>
    <w:basedOn w:val="a"/>
    <w:link w:val="a8"/>
    <w:uiPriority w:val="99"/>
    <w:unhideWhenUsed/>
    <w:rsid w:val="001342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422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дария</dc:creator>
  <cp:lastModifiedBy>Иван Савчук</cp:lastModifiedBy>
  <cp:revision>2</cp:revision>
  <dcterms:created xsi:type="dcterms:W3CDTF">2024-04-09T09:56:00Z</dcterms:created>
  <dcterms:modified xsi:type="dcterms:W3CDTF">2024-04-09T09:56:00Z</dcterms:modified>
</cp:coreProperties>
</file>