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191" w:rsidRDefault="002F1830">
      <w:pPr>
        <w:widowControl w:val="0"/>
        <w:tabs>
          <w:tab w:val="left" w:pos="0"/>
        </w:tabs>
        <w:spacing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A82AA92" wp14:editId="5ADF743B">
            <wp:extent cx="5940425" cy="840177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1830" w:rsidRDefault="002F1830">
      <w:pPr>
        <w:widowControl w:val="0"/>
        <w:tabs>
          <w:tab w:val="left" w:pos="0"/>
        </w:tabs>
        <w:spacing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2F1830" w:rsidRDefault="002F1830">
      <w:pPr>
        <w:widowControl w:val="0"/>
        <w:tabs>
          <w:tab w:val="left" w:pos="0"/>
        </w:tabs>
        <w:spacing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943191" w:rsidRDefault="00C84E84">
      <w:pPr>
        <w:widowControl w:val="0"/>
        <w:tabs>
          <w:tab w:val="left" w:pos="0"/>
        </w:tabs>
        <w:spacing w:after="3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I.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ЦЕЛИ И ЗАДАЧИ ОСВОЕНИЯ ДИСЦИПЛИНЫ</w:t>
      </w:r>
    </w:p>
    <w:p w:rsidR="00943191" w:rsidRDefault="00C84E84">
      <w:pPr>
        <w:widowControl w:val="0"/>
        <w:tabs>
          <w:tab w:val="left" w:pos="0"/>
        </w:tabs>
        <w:spacing w:after="0" w:line="240" w:lineRule="auto"/>
        <w:ind w:right="-284" w:firstLine="709"/>
        <w:jc w:val="both"/>
        <w:rPr>
          <w:rStyle w:val="211pt"/>
          <w:rFonts w:eastAsiaTheme="minorHAnsi"/>
          <w:sz w:val="28"/>
          <w:szCs w:val="28"/>
        </w:rPr>
      </w:pPr>
      <w:r>
        <w:rPr>
          <w:rStyle w:val="211pt"/>
          <w:rFonts w:eastAsiaTheme="minorHAnsi"/>
          <w:sz w:val="28"/>
          <w:szCs w:val="28"/>
        </w:rPr>
        <w:t>1.1. Цели освоения дисциплины:</w:t>
      </w:r>
    </w:p>
    <w:p w:rsidR="00943191" w:rsidRDefault="00C84E84">
      <w:pPr>
        <w:tabs>
          <w:tab w:val="left" w:pos="567"/>
          <w:tab w:val="left" w:pos="709"/>
          <w:tab w:val="left" w:pos="993"/>
        </w:tabs>
        <w:spacing w:after="0" w:line="240" w:lineRule="auto"/>
        <w:ind w:left="40" w:right="140" w:firstLine="56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b/>
          <w:sz w:val="24"/>
        </w:rPr>
        <w:t xml:space="preserve">- </w:t>
      </w:r>
      <w:r>
        <w:rPr>
          <w:rFonts w:ascii="Times New Roman" w:eastAsia="Times New Roman" w:hAnsi="Times New Roman" w:cs="Calibri"/>
          <w:sz w:val="24"/>
        </w:rPr>
        <w:t>формирование</w:t>
      </w:r>
      <w:r>
        <w:rPr>
          <w:rFonts w:ascii="Times New Roman" w:eastAsia="Times New Roman" w:hAnsi="Times New Roman" w:cs="Calibri"/>
          <w:b/>
          <w:sz w:val="24"/>
        </w:rPr>
        <w:t xml:space="preserve"> </w:t>
      </w:r>
      <w:r>
        <w:rPr>
          <w:rFonts w:ascii="Times New Roman" w:eastAsia="Times New Roman" w:hAnsi="Times New Roman" w:cs="Calibri"/>
          <w:sz w:val="24"/>
        </w:rPr>
        <w:t>универсальной компетенции, необходимой в дальнейшей профессиональной деятельности, предполагающей у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мение определять приоритеты, планировать и совершенствовать собственную деятельность на основе самооценки и осуществлять образование в течение всей жизни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943191" w:rsidRDefault="00C84E84">
      <w:pPr>
        <w:tabs>
          <w:tab w:val="left" w:pos="567"/>
          <w:tab w:val="left" w:pos="709"/>
          <w:tab w:val="left" w:pos="851"/>
        </w:tabs>
        <w:spacing w:after="0" w:line="240" w:lineRule="auto"/>
        <w:ind w:left="40" w:right="140" w:firstLine="566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b/>
          <w:sz w:val="24"/>
          <w:szCs w:val="24"/>
        </w:rPr>
        <w:t xml:space="preserve">- </w:t>
      </w:r>
      <w:r>
        <w:rPr>
          <w:rFonts w:ascii="Times New Roman" w:eastAsia="Arial" w:hAnsi="Times New Roman" w:cs="Times New Roman"/>
          <w:sz w:val="24"/>
          <w:szCs w:val="24"/>
        </w:rPr>
        <w:t xml:space="preserve">подготовка специалистов к профессиональной деятельности в области здравоохранения через изучение основ педагогической науки. </w:t>
      </w:r>
    </w:p>
    <w:p w:rsidR="00943191" w:rsidRDefault="00C84E84">
      <w:pPr>
        <w:widowControl w:val="0"/>
        <w:tabs>
          <w:tab w:val="left" w:pos="18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943191" w:rsidRDefault="00C84E84">
      <w:pPr>
        <w:widowControl w:val="0"/>
        <w:tabs>
          <w:tab w:val="left" w:pos="0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/>
          <w:i/>
          <w:color w:val="C0504D" w:themeColor="accent2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1.2. </w:t>
      </w:r>
      <w:bookmarkStart w:id="1" w:name="bookmark10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З</w:t>
      </w:r>
      <w:r>
        <w:rPr>
          <w:rStyle w:val="211pt"/>
          <w:rFonts w:eastAsiaTheme="minorHAnsi"/>
          <w:sz w:val="28"/>
          <w:szCs w:val="28"/>
        </w:rPr>
        <w:t xml:space="preserve">адачи изучения дисциплины:  </w:t>
      </w:r>
      <w:bookmarkEnd w:id="1"/>
    </w:p>
    <w:p w:rsidR="00943191" w:rsidRDefault="00C84E84">
      <w:pPr>
        <w:widowControl w:val="0"/>
        <w:tabs>
          <w:tab w:val="left" w:pos="18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изучение студентами теоретических основ и ознакомление с прикладными аспектами педагогики как интегративной социально-гуманитарной науки об образовании и воспитании; факторов развития и личностного становления человека;</w:t>
      </w:r>
    </w:p>
    <w:p w:rsidR="00943191" w:rsidRDefault="00C84E84">
      <w:pPr>
        <w:widowControl w:val="0"/>
        <w:tabs>
          <w:tab w:val="left" w:pos="18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овладение основами педагогических знаний и повышение педагогической культуры студентов, направленных на развитие собственных способностей в процессе обучения и личного профессионального роста;</w:t>
      </w:r>
    </w:p>
    <w:p w:rsidR="00943191" w:rsidRDefault="00C84E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ознакомление студентов с общими теоретическими положениями, связанными с проектной деятельностью, а также способами её эффективного осуществления, </w:t>
      </w:r>
      <w:r>
        <w:rPr>
          <w:rFonts w:ascii="Times New Roman" w:eastAsia="Calibri" w:hAnsi="Times New Roman" w:cs="Times New Roman"/>
          <w:sz w:val="24"/>
          <w:szCs w:val="24"/>
        </w:rPr>
        <w:t>овладение основами диагностической и самообразовательной деятельности в обучении, воспитании и социализации;</w:t>
      </w: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</w:t>
      </w:r>
    </w:p>
    <w:p w:rsidR="00943191" w:rsidRDefault="00C84E8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навыков профессиональной коммуникации для решения задач во врачебной профессиональной деятельности;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:rsidR="00943191" w:rsidRDefault="00C84E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приобретение студентами знаний  в области психологии, формирование знаний о психических закономерностях, индивидуально-психологических и личностных особенностях человека, формах их проявления в разные возрастные периоды.</w:t>
      </w:r>
    </w:p>
    <w:p w:rsidR="00943191" w:rsidRDefault="009431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3191" w:rsidRDefault="00943191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color w:val="76923C" w:themeColor="accent3" w:themeShade="BF"/>
          <w:sz w:val="28"/>
          <w:szCs w:val="28"/>
          <w:lang w:eastAsia="ru-RU"/>
        </w:rPr>
      </w:pPr>
    </w:p>
    <w:p w:rsidR="00943191" w:rsidRDefault="00943191">
      <w:pPr>
        <w:widowControl w:val="0"/>
        <w:tabs>
          <w:tab w:val="left" w:pos="-142"/>
        </w:tabs>
        <w:spacing w:after="0" w:line="240" w:lineRule="auto"/>
        <w:ind w:hanging="284"/>
        <w:jc w:val="both"/>
        <w:rPr>
          <w:rFonts w:ascii="Times New Roman" w:eastAsia="Calibri" w:hAnsi="Times New Roman" w:cs="Times New Roman"/>
          <w:b/>
          <w:i/>
          <w:color w:val="C0504D" w:themeColor="accent2"/>
          <w:sz w:val="28"/>
          <w:szCs w:val="28"/>
          <w:lang w:eastAsia="ru-RU"/>
        </w:rPr>
      </w:pPr>
    </w:p>
    <w:p w:rsidR="00943191" w:rsidRDefault="00C84E84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ТРЕБОВАНИЯ К РЕЗУЛЬТАТАМ ОСВОЕНИЯ ДИСЦИПЛИНЫ</w:t>
      </w:r>
    </w:p>
    <w:p w:rsidR="00943191" w:rsidRDefault="00C84E84">
      <w:pPr>
        <w:widowControl w:val="0"/>
        <w:tabs>
          <w:tab w:val="left" w:pos="-142"/>
        </w:tabs>
        <w:spacing w:after="0" w:line="240" w:lineRule="auto"/>
        <w:ind w:left="-284" w:hanging="284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компетенций в соответствии с ФГОС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ОП ВО по данной специальности: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943191" w:rsidRDefault="00943191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43191" w:rsidRDefault="00C84E84">
      <w:pPr>
        <w:widowControl w:val="0"/>
        <w:tabs>
          <w:tab w:val="left" w:pos="-567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2.1. Универсальных: УК-6</w:t>
      </w:r>
    </w:p>
    <w:p w:rsidR="00943191" w:rsidRDefault="00943191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3191" w:rsidRDefault="00C84E84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МЕСТО ДИСЦИПЛИНЫ В СТРУКТУРЕ ОП ВО</w:t>
      </w:r>
    </w:p>
    <w:p w:rsidR="00943191" w:rsidRDefault="00943191">
      <w:pPr>
        <w:widowControl w:val="0"/>
        <w:tabs>
          <w:tab w:val="left" w:pos="-567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191" w:rsidRDefault="00C84E84">
      <w:pPr>
        <w:widowControl w:val="0"/>
        <w:tabs>
          <w:tab w:val="left" w:pos="-567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 Дисциплина  относится к базовой части.</w:t>
      </w:r>
    </w:p>
    <w:p w:rsidR="00943191" w:rsidRDefault="00943191">
      <w:pPr>
        <w:widowControl w:val="0"/>
        <w:tabs>
          <w:tab w:val="left" w:pos="-567"/>
        </w:tabs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943191" w:rsidRDefault="00C84E84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 СОДЕРЖАНИЕ И СТРУКТУРА ДИСЦИПЛИНЫ</w:t>
      </w:r>
    </w:p>
    <w:p w:rsidR="00943191" w:rsidRDefault="00943191">
      <w:pPr>
        <w:widowControl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943191" w:rsidRDefault="00C84E84">
      <w:pPr>
        <w:widowControl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Трудоемкость дисциплины в зет 4, час 144</w:t>
      </w:r>
    </w:p>
    <w:p w:rsidR="00943191" w:rsidRDefault="0094319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943191" w:rsidRDefault="0094319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943191" w:rsidRDefault="00C84E8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4.1. Разделы дисциплины, изучаемые в 3,4 семестрах</w:t>
      </w:r>
    </w:p>
    <w:p w:rsidR="00943191" w:rsidRDefault="0094319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4550" w:type="pct"/>
        <w:jc w:val="center"/>
        <w:tblLayout w:type="fixed"/>
        <w:tblLook w:val="0000" w:firstRow="0" w:lastRow="0" w:firstColumn="0" w:lastColumn="0" w:noHBand="0" w:noVBand="0"/>
      </w:tblPr>
      <w:tblGrid>
        <w:gridCol w:w="954"/>
        <w:gridCol w:w="36"/>
        <w:gridCol w:w="2070"/>
        <w:gridCol w:w="878"/>
        <w:gridCol w:w="949"/>
        <w:gridCol w:w="842"/>
        <w:gridCol w:w="632"/>
        <w:gridCol w:w="8"/>
        <w:gridCol w:w="625"/>
        <w:gridCol w:w="16"/>
        <w:gridCol w:w="1700"/>
      </w:tblGrid>
      <w:tr w:rsidR="00943191">
        <w:trPr>
          <w:cantSplit/>
          <w:trHeight w:val="432"/>
          <w:jc w:val="center"/>
        </w:trPr>
        <w:tc>
          <w:tcPr>
            <w:tcW w:w="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91" w:rsidRDefault="00C84E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№</w:t>
            </w:r>
          </w:p>
          <w:p w:rsidR="00943191" w:rsidRDefault="00C84E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раздела</w:t>
            </w:r>
          </w:p>
        </w:tc>
        <w:tc>
          <w:tcPr>
            <w:tcW w:w="2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91" w:rsidRDefault="00C84E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55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91" w:rsidRDefault="00C84E84">
            <w:pPr>
              <w:widowControl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943191">
        <w:trPr>
          <w:cantSplit/>
          <w:trHeight w:val="442"/>
          <w:jc w:val="center"/>
        </w:trPr>
        <w:tc>
          <w:tcPr>
            <w:tcW w:w="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91" w:rsidRDefault="009431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91" w:rsidRDefault="009431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91" w:rsidRDefault="00C84E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9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91" w:rsidRDefault="00C84E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</w:t>
            </w:r>
          </w:p>
          <w:p w:rsidR="00943191" w:rsidRDefault="00C84E84">
            <w:pPr>
              <w:widowControl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6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91" w:rsidRDefault="00C84E84">
            <w:pPr>
              <w:widowControl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СРО*</w:t>
            </w:r>
          </w:p>
          <w:p w:rsidR="00943191" w:rsidRDefault="009431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43191">
        <w:trPr>
          <w:cantSplit/>
          <w:trHeight w:val="349"/>
          <w:jc w:val="center"/>
        </w:trPr>
        <w:tc>
          <w:tcPr>
            <w:tcW w:w="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91" w:rsidRDefault="009431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91" w:rsidRDefault="009431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91" w:rsidRDefault="009431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91" w:rsidRDefault="00C84E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91" w:rsidRDefault="00C84E84">
            <w:pPr>
              <w:widowControl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91" w:rsidRDefault="00C84E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91" w:rsidRDefault="00C84E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16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91" w:rsidRDefault="009431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191">
        <w:trPr>
          <w:cantSplit/>
          <w:trHeight w:val="480"/>
          <w:jc w:val="center"/>
        </w:trPr>
        <w:tc>
          <w:tcPr>
            <w:tcW w:w="85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91" w:rsidRDefault="00C84E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Семестр 3</w:t>
            </w:r>
          </w:p>
        </w:tc>
      </w:tr>
      <w:tr w:rsidR="00943191">
        <w:trPr>
          <w:cantSplit/>
          <w:trHeight w:val="480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91" w:rsidRDefault="00C84E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91" w:rsidRDefault="00C84E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Основы психологии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91" w:rsidRDefault="00C84E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91" w:rsidRDefault="00C84E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91" w:rsidRDefault="00C84E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91" w:rsidRDefault="009431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91" w:rsidRDefault="009431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91" w:rsidRDefault="00C84E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943191">
        <w:trPr>
          <w:cantSplit/>
          <w:trHeight w:val="480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91" w:rsidRDefault="00C84E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91" w:rsidRDefault="00C84E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Психология в профессии врача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91" w:rsidRDefault="00C84E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91" w:rsidRDefault="00C84E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91" w:rsidRDefault="00C84E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91" w:rsidRDefault="009431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91" w:rsidRDefault="009431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91" w:rsidRDefault="00C84E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943191">
        <w:trPr>
          <w:cantSplit/>
          <w:trHeight w:val="480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91" w:rsidRDefault="009431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91" w:rsidRDefault="00C84E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91" w:rsidRDefault="00C84E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91" w:rsidRDefault="00C84E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91" w:rsidRDefault="00C84E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91" w:rsidRDefault="009431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91" w:rsidRDefault="009431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91" w:rsidRDefault="00C84E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</w:tr>
      <w:tr w:rsidR="00943191">
        <w:trPr>
          <w:cantSplit/>
          <w:trHeight w:val="480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91" w:rsidRDefault="009431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91" w:rsidRDefault="00C84E8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91" w:rsidRDefault="009431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91" w:rsidRDefault="00C84E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зачёт</w:t>
            </w:r>
          </w:p>
        </w:tc>
      </w:tr>
      <w:tr w:rsidR="00943191">
        <w:trPr>
          <w:cantSplit/>
          <w:trHeight w:val="480"/>
          <w:jc w:val="center"/>
        </w:trPr>
        <w:tc>
          <w:tcPr>
            <w:tcW w:w="85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91" w:rsidRDefault="00C84E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Семестр 4</w:t>
            </w:r>
          </w:p>
        </w:tc>
      </w:tr>
      <w:tr w:rsidR="00943191">
        <w:trPr>
          <w:cantSplit/>
          <w:trHeight w:val="480"/>
          <w:jc w:val="center"/>
        </w:trPr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91" w:rsidRDefault="00C84E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91" w:rsidRDefault="00C84E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педагогики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91" w:rsidRDefault="00C84E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91" w:rsidRDefault="00C84E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91" w:rsidRDefault="00C84E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91" w:rsidRDefault="009431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91" w:rsidRDefault="009431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91" w:rsidRDefault="00C84E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943191">
        <w:trPr>
          <w:cantSplit/>
          <w:trHeight w:val="480"/>
          <w:jc w:val="center"/>
        </w:trPr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91" w:rsidRDefault="00C84E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91" w:rsidRDefault="00C84E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Педагогика в медицине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91" w:rsidRDefault="00C84E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91" w:rsidRDefault="00C84E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91" w:rsidRDefault="00C84E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91" w:rsidRDefault="009431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91" w:rsidRDefault="009431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91" w:rsidRDefault="00C84E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43191">
        <w:trPr>
          <w:cantSplit/>
          <w:trHeight w:val="480"/>
          <w:jc w:val="center"/>
        </w:trPr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91" w:rsidRDefault="009431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91" w:rsidRDefault="00C84E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91" w:rsidRDefault="00C84E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91" w:rsidRDefault="00C84E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91" w:rsidRDefault="00C84E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91" w:rsidRDefault="009431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91" w:rsidRDefault="009431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91" w:rsidRDefault="00C84E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</w:tr>
      <w:tr w:rsidR="00943191">
        <w:trPr>
          <w:cantSplit/>
          <w:trHeight w:val="480"/>
          <w:jc w:val="center"/>
        </w:trPr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91" w:rsidRDefault="009431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91" w:rsidRDefault="00C84E8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55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91" w:rsidRDefault="00C84E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зачёт</w:t>
            </w:r>
          </w:p>
        </w:tc>
      </w:tr>
      <w:tr w:rsidR="00943191">
        <w:trPr>
          <w:cantSplit/>
          <w:trHeight w:val="480"/>
          <w:jc w:val="center"/>
        </w:trPr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91" w:rsidRDefault="009431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91" w:rsidRDefault="00C84E8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91" w:rsidRDefault="00C84E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91" w:rsidRDefault="00C84E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91" w:rsidRDefault="00C84E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91" w:rsidRDefault="009431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91" w:rsidRDefault="009431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91" w:rsidRDefault="00C84E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56</w:t>
            </w:r>
          </w:p>
        </w:tc>
      </w:tr>
    </w:tbl>
    <w:p w:rsidR="00943191" w:rsidRDefault="00943191">
      <w:pPr>
        <w:widowControl w:val="0"/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43191" w:rsidRDefault="00C84E84">
      <w:pPr>
        <w:widowControl w:val="0"/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СРС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самостоятельная работа обучающихся</w:t>
      </w:r>
    </w:p>
    <w:p w:rsidR="00943191" w:rsidRDefault="00C84E84">
      <w:pPr>
        <w:widowControl w:val="0"/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лекции</w:t>
      </w:r>
    </w:p>
    <w:p w:rsidR="00943191" w:rsidRDefault="00C84E84">
      <w:pPr>
        <w:widowControl w:val="0"/>
        <w:tabs>
          <w:tab w:val="left" w:pos="0"/>
        </w:tabs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 семинары </w:t>
      </w:r>
    </w:p>
    <w:p w:rsidR="00943191" w:rsidRDefault="00C84E84">
      <w:pPr>
        <w:widowControl w:val="0"/>
        <w:tabs>
          <w:tab w:val="left" w:pos="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ЛР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лабораторные работы </w:t>
      </w:r>
    </w:p>
    <w:p w:rsidR="00943191" w:rsidRDefault="00C84E84">
      <w:pPr>
        <w:widowControl w:val="0"/>
        <w:tabs>
          <w:tab w:val="left" w:pos="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практические занятия </w:t>
      </w:r>
    </w:p>
    <w:p w:rsidR="00943191" w:rsidRDefault="00943191">
      <w:pPr>
        <w:widowControl w:val="0"/>
        <w:tabs>
          <w:tab w:val="left" w:pos="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3191" w:rsidRDefault="00C84E8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br w:type="page"/>
      </w:r>
    </w:p>
    <w:p w:rsidR="00943191" w:rsidRDefault="00C84E84">
      <w:pPr>
        <w:widowControl w:val="0"/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4.2. Контактная работа</w:t>
      </w:r>
    </w:p>
    <w:p w:rsidR="00943191" w:rsidRDefault="00C84E84">
      <w:pPr>
        <w:widowControl w:val="0"/>
        <w:spacing w:before="120" w:after="12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Лекции</w:t>
      </w:r>
    </w:p>
    <w:tbl>
      <w:tblPr>
        <w:tblW w:w="5000" w:type="pct"/>
        <w:tblInd w:w="-106" w:type="dxa"/>
        <w:tblLayout w:type="fixed"/>
        <w:tblLook w:val="0000" w:firstRow="0" w:lastRow="0" w:firstColumn="0" w:lastColumn="0" w:noHBand="0" w:noVBand="0"/>
      </w:tblPr>
      <w:tblGrid>
        <w:gridCol w:w="1497"/>
        <w:gridCol w:w="135"/>
        <w:gridCol w:w="636"/>
        <w:gridCol w:w="6250"/>
        <w:gridCol w:w="1053"/>
      </w:tblGrid>
      <w:tr w:rsidR="00943191">
        <w:trPr>
          <w:cantSplit/>
          <w:trHeight w:val="801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91" w:rsidRDefault="00C84E84">
            <w:pPr>
              <w:widowControl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№</w:t>
            </w:r>
          </w:p>
          <w:p w:rsidR="00943191" w:rsidRDefault="00C84E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раздела</w:t>
            </w:r>
          </w:p>
          <w:p w:rsidR="00943191" w:rsidRDefault="009431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91" w:rsidRDefault="00C84E84">
            <w:pPr>
              <w:widowControl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943191" w:rsidRDefault="00C84E84">
            <w:pPr>
              <w:widowControl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лекции</w:t>
            </w:r>
          </w:p>
          <w:p w:rsidR="00943191" w:rsidRDefault="00943191">
            <w:pPr>
              <w:widowControl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91" w:rsidRDefault="00C84E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Темы лекций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91" w:rsidRDefault="00C84E84">
            <w:pPr>
              <w:widowControl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943191">
        <w:trPr>
          <w:trHeight w:hRule="exact" w:val="454"/>
        </w:trPr>
        <w:tc>
          <w:tcPr>
            <w:tcW w:w="93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91" w:rsidRDefault="00C84E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Семестр 3</w:t>
            </w:r>
          </w:p>
        </w:tc>
      </w:tr>
      <w:tr w:rsidR="00943191">
        <w:trPr>
          <w:trHeight w:hRule="exact" w:val="454"/>
        </w:trPr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91" w:rsidRDefault="00C84E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91" w:rsidRDefault="00C84E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91" w:rsidRDefault="00C84E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Предмет, объект, методы психологии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91" w:rsidRDefault="00C84E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43191">
        <w:trPr>
          <w:trHeight w:hRule="exact" w:val="454"/>
        </w:trPr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91" w:rsidRDefault="00C84E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91" w:rsidRDefault="00C84E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91" w:rsidRDefault="00C84E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Классификация психических явлений</w:t>
            </w:r>
          </w:p>
          <w:p w:rsidR="00943191" w:rsidRDefault="009431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91" w:rsidRDefault="00C84E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43191">
        <w:trPr>
          <w:trHeight w:hRule="exact" w:val="721"/>
        </w:trPr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91" w:rsidRDefault="00C84E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91" w:rsidRDefault="00C84E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91" w:rsidRDefault="00C84E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Социальная психология общения. Информационная безопасность в коммуникативной среде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91" w:rsidRDefault="00C84E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43191">
        <w:trPr>
          <w:trHeight w:hRule="exact" w:val="454"/>
        </w:trPr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91" w:rsidRDefault="00C84E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91" w:rsidRDefault="00C84E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91" w:rsidRDefault="00C84E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Социальная психология групп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91" w:rsidRDefault="00C84E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43191">
        <w:trPr>
          <w:trHeight w:hRule="exact" w:val="454"/>
        </w:trPr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91" w:rsidRDefault="00C84E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91" w:rsidRDefault="00C84E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91" w:rsidRDefault="00C84E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Психология конфликтов</w:t>
            </w:r>
          </w:p>
          <w:p w:rsidR="00943191" w:rsidRDefault="009431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91" w:rsidRDefault="00C84E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43191">
        <w:trPr>
          <w:trHeight w:hRule="exact" w:val="645"/>
        </w:trPr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91" w:rsidRDefault="00C84E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91" w:rsidRDefault="00C84E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91" w:rsidRDefault="00C84E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Эмоциональное выгорание в профессиональной деятельности врача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91" w:rsidRDefault="00C84E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43191">
        <w:trPr>
          <w:trHeight w:hRule="exact" w:val="549"/>
        </w:trPr>
        <w:tc>
          <w:tcPr>
            <w:tcW w:w="2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91" w:rsidRDefault="00C84E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Итого по семестру часов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91" w:rsidRDefault="009431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91" w:rsidRDefault="00C84E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943191">
        <w:trPr>
          <w:trHeight w:hRule="exact" w:val="454"/>
        </w:trPr>
        <w:tc>
          <w:tcPr>
            <w:tcW w:w="93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91" w:rsidRDefault="00C84E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Семестр 4</w:t>
            </w:r>
          </w:p>
        </w:tc>
      </w:tr>
      <w:tr w:rsidR="00943191">
        <w:trPr>
          <w:trHeight w:hRule="exact" w:val="454"/>
        </w:trPr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91" w:rsidRDefault="00C84E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91" w:rsidRDefault="00C84E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91" w:rsidRDefault="00C84E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Общая педагогика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91" w:rsidRDefault="00C84E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43191">
        <w:trPr>
          <w:trHeight w:hRule="exact" w:val="759"/>
        </w:trPr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91" w:rsidRDefault="00C84E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91" w:rsidRDefault="00C84E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91" w:rsidRDefault="00C84E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как педагогический процесс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91" w:rsidRDefault="00C84E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43191">
        <w:trPr>
          <w:trHeight w:hRule="exact" w:val="821"/>
        </w:trPr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91" w:rsidRDefault="00C84E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91" w:rsidRDefault="00C84E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91" w:rsidRDefault="00C84E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Психолого-педагогические аспекты профилактики негативных явлений в молодежной среде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91" w:rsidRDefault="00C84E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43191">
        <w:trPr>
          <w:trHeight w:hRule="exact" w:val="417"/>
        </w:trPr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91" w:rsidRDefault="00C84E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91" w:rsidRDefault="00C84E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91" w:rsidRDefault="00C84E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Инклюзивное образование в современном мире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91" w:rsidRDefault="00C84E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43191">
        <w:trPr>
          <w:trHeight w:hRule="exact" w:val="727"/>
        </w:trPr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91" w:rsidRDefault="00C84E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91" w:rsidRDefault="00C84E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91" w:rsidRDefault="00C84E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Педагогические аспекты профессиональной деятельности врача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91" w:rsidRDefault="00C84E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43191">
        <w:trPr>
          <w:trHeight w:hRule="exact" w:val="727"/>
        </w:trPr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91" w:rsidRDefault="00C84E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91" w:rsidRDefault="00C84E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91" w:rsidRDefault="00C84E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Образовательный потенциал врача: непрерывное медицинское образование, его цели, задачи, технологии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91" w:rsidRDefault="00C84E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43191">
        <w:trPr>
          <w:trHeight w:hRule="exact" w:val="727"/>
        </w:trPr>
        <w:tc>
          <w:tcPr>
            <w:tcW w:w="2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91" w:rsidRDefault="00C84E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Итого по семестру часов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91" w:rsidRDefault="009431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91" w:rsidRDefault="00C84E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43191">
        <w:trPr>
          <w:trHeight w:hRule="exact" w:val="727"/>
        </w:trPr>
        <w:tc>
          <w:tcPr>
            <w:tcW w:w="2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91" w:rsidRDefault="00C84E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i/>
                <w:sz w:val="24"/>
                <w:szCs w:val="24"/>
                <w:lang w:eastAsia="ru-RU"/>
              </w:rPr>
              <w:t>Итого по дисциплине часов: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91" w:rsidRDefault="009431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91" w:rsidRDefault="00C84E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</w:tbl>
    <w:p w:rsidR="00943191" w:rsidRDefault="00C84E84">
      <w:pPr>
        <w:widowControl w:val="0"/>
        <w:spacing w:before="360" w:after="36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Семинары</w:t>
      </w:r>
    </w:p>
    <w:tbl>
      <w:tblPr>
        <w:tblW w:w="5000" w:type="pct"/>
        <w:tblInd w:w="-106" w:type="dxa"/>
        <w:tblLayout w:type="fixed"/>
        <w:tblLook w:val="0000" w:firstRow="0" w:lastRow="0" w:firstColumn="0" w:lastColumn="0" w:noHBand="0" w:noVBand="0"/>
      </w:tblPr>
      <w:tblGrid>
        <w:gridCol w:w="1025"/>
        <w:gridCol w:w="35"/>
        <w:gridCol w:w="1182"/>
        <w:gridCol w:w="3648"/>
        <w:gridCol w:w="2009"/>
        <w:gridCol w:w="1672"/>
      </w:tblGrid>
      <w:tr w:rsidR="00943191">
        <w:trPr>
          <w:trHeight w:val="1313"/>
          <w:tblHeader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91" w:rsidRDefault="00C84E84">
            <w:pPr>
              <w:widowControl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943191" w:rsidRDefault="00C84E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раздела</w:t>
            </w:r>
          </w:p>
          <w:p w:rsidR="00943191" w:rsidRDefault="009431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91" w:rsidRDefault="00C84E84">
            <w:pPr>
              <w:widowControl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943191" w:rsidRDefault="00C84E84">
            <w:pPr>
              <w:widowControl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семинара, ПР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91" w:rsidRDefault="00C84E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Темы семинаров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91" w:rsidRDefault="00C84E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91" w:rsidRDefault="00C84E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Формы текущего контроля</w:t>
            </w:r>
          </w:p>
        </w:tc>
      </w:tr>
      <w:tr w:rsidR="00943191">
        <w:trPr>
          <w:trHeight w:hRule="exact" w:val="435"/>
        </w:trPr>
        <w:tc>
          <w:tcPr>
            <w:tcW w:w="77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91" w:rsidRDefault="00C84E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Семестр 3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91" w:rsidRDefault="009431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191">
        <w:trPr>
          <w:trHeight w:hRule="exact" w:val="657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91" w:rsidRDefault="00C84E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91" w:rsidRDefault="00C84E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91" w:rsidRDefault="00C84E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Предмет, объект, методы психологии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91" w:rsidRDefault="00C84E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91" w:rsidRDefault="00C84E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943191">
        <w:trPr>
          <w:trHeight w:hRule="exact" w:val="374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91" w:rsidRDefault="00C84E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91" w:rsidRDefault="00C84E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91" w:rsidRDefault="00C84E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 психологической науки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91" w:rsidRDefault="00C84E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91" w:rsidRDefault="00C84E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</w:tc>
      </w:tr>
      <w:tr w:rsidR="00943191">
        <w:trPr>
          <w:trHeight w:hRule="exact" w:val="901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91" w:rsidRDefault="00C84E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91" w:rsidRDefault="00C84E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91" w:rsidRDefault="00C84E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направления в психологии: бихевиоризм,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гештальт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-психология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психоанализ</w:t>
            </w:r>
          </w:p>
          <w:p w:rsidR="00943191" w:rsidRDefault="0094319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91" w:rsidRDefault="00C84E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91" w:rsidRDefault="00C84E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</w:tc>
      </w:tr>
      <w:tr w:rsidR="00943191">
        <w:trPr>
          <w:trHeight w:hRule="exact" w:val="1451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91" w:rsidRDefault="00C84E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91" w:rsidRDefault="00C84E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91" w:rsidRDefault="00C84E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направления в психологии: гуманистическая психология, аналитическая психология, индивидуальная психология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91" w:rsidRDefault="00C84E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91" w:rsidRDefault="00C84E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</w:tc>
      </w:tr>
      <w:tr w:rsidR="00943191">
        <w:trPr>
          <w:trHeight w:hRule="exact" w:val="697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91" w:rsidRDefault="00C84E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91" w:rsidRDefault="00C84E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91" w:rsidRDefault="00C84E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Классификация психических явлений</w:t>
            </w:r>
          </w:p>
          <w:p w:rsidR="00943191" w:rsidRDefault="0094319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91" w:rsidRDefault="00C84E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91" w:rsidRDefault="00C84E84">
            <w:pPr>
              <w:widowControl w:val="0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</w:tc>
      </w:tr>
      <w:tr w:rsidR="00943191">
        <w:trPr>
          <w:trHeight w:hRule="exact" w:val="435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91" w:rsidRDefault="00C84E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91" w:rsidRDefault="00C84E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91" w:rsidRDefault="00C84E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Психическая регуляция поведения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91" w:rsidRDefault="00C84E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91" w:rsidRDefault="00C84E84">
            <w:pPr>
              <w:widowControl w:val="0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</w:tc>
      </w:tr>
      <w:tr w:rsidR="00943191">
        <w:trPr>
          <w:trHeight w:hRule="exact" w:val="665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91" w:rsidRDefault="00C84E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91" w:rsidRDefault="00C84E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91" w:rsidRDefault="00C84E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Индивидуально-психологические особенности  человека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91" w:rsidRDefault="00C84E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91" w:rsidRDefault="00C84E84">
            <w:pPr>
              <w:widowControl w:val="0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</w:tc>
      </w:tr>
      <w:tr w:rsidR="00943191">
        <w:trPr>
          <w:trHeight w:hRule="exact" w:val="435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91" w:rsidRDefault="00C84E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91" w:rsidRDefault="00C84E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91" w:rsidRDefault="00C84E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Психология деятельности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91" w:rsidRDefault="00C84E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91" w:rsidRDefault="00C84E84">
            <w:pPr>
              <w:widowControl w:val="0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</w:tc>
      </w:tr>
      <w:tr w:rsidR="00943191">
        <w:trPr>
          <w:trHeight w:hRule="exact" w:val="377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91" w:rsidRDefault="00C84E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91" w:rsidRDefault="00C84E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91" w:rsidRDefault="00C84E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Психология личности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91" w:rsidRDefault="00C84E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91" w:rsidRDefault="00C84E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943191">
        <w:trPr>
          <w:trHeight w:hRule="exact" w:val="695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91" w:rsidRDefault="00C84E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91" w:rsidRDefault="00C84E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91" w:rsidRDefault="00C84E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Классификация возрастного развития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91" w:rsidRDefault="00C84E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91" w:rsidRDefault="00C84E84">
            <w:pPr>
              <w:widowControl w:val="0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</w:tc>
      </w:tr>
      <w:tr w:rsidR="00943191">
        <w:trPr>
          <w:trHeight w:hRule="exact" w:val="418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91" w:rsidRDefault="00C84E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91" w:rsidRDefault="00C84E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91" w:rsidRDefault="00C84E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Социальная психология общения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91" w:rsidRDefault="00C84E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91" w:rsidRDefault="00C84E84">
            <w:pPr>
              <w:widowControl w:val="0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</w:tc>
      </w:tr>
      <w:tr w:rsidR="00943191">
        <w:trPr>
          <w:trHeight w:hRule="exact" w:val="387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91" w:rsidRDefault="00C84E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91" w:rsidRDefault="00C84E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91" w:rsidRDefault="00C84E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Социальная психология групп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91" w:rsidRDefault="00C84E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91" w:rsidRDefault="00C84E84">
            <w:pPr>
              <w:widowControl w:val="0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</w:tc>
      </w:tr>
      <w:tr w:rsidR="00943191">
        <w:trPr>
          <w:trHeight w:hRule="exact" w:val="909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91" w:rsidRDefault="00C84E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91" w:rsidRDefault="00C84E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91" w:rsidRDefault="00C84E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Стратегии поведения личности в конфликтных ситуациях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91" w:rsidRDefault="00C84E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91" w:rsidRDefault="00C84E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решение ситуационных задач</w:t>
            </w:r>
          </w:p>
        </w:tc>
      </w:tr>
      <w:tr w:rsidR="00943191">
        <w:trPr>
          <w:trHeight w:hRule="exact" w:val="1187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91" w:rsidRDefault="00C84E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91" w:rsidRDefault="00C84E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91" w:rsidRDefault="00C84E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Психолого-педагогические аспекты профилактики негативных явлений в молодежной среде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91" w:rsidRDefault="00C84E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91" w:rsidRDefault="00C84E84">
            <w:pPr>
              <w:widowControl w:val="0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</w:tc>
      </w:tr>
      <w:tr w:rsidR="00943191">
        <w:trPr>
          <w:trHeight w:hRule="exact" w:val="1406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91" w:rsidRDefault="00C84E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91" w:rsidRDefault="00C84E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91" w:rsidRDefault="00C84E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Специфика общения в медицинской деятельности. Современные коммуникативные технологии в профессиональном взаимодействии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91" w:rsidRDefault="00C84E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91" w:rsidRDefault="00C84E84">
            <w:pPr>
              <w:widowControl w:val="0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</w:tc>
      </w:tr>
      <w:tr w:rsidR="00943191">
        <w:trPr>
          <w:trHeight w:hRule="exact" w:val="872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91" w:rsidRDefault="00C84E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91" w:rsidRDefault="00C84E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91" w:rsidRDefault="00C84E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Эмоциональное выгорание в профессиональной деятельности врача</w:t>
            </w:r>
          </w:p>
          <w:p w:rsidR="00943191" w:rsidRDefault="0094319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91" w:rsidRDefault="00C84E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91" w:rsidRDefault="00C84E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943191">
        <w:trPr>
          <w:trHeight w:hRule="exact" w:val="749"/>
        </w:trPr>
        <w:tc>
          <w:tcPr>
            <w:tcW w:w="2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91" w:rsidRDefault="00C84E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Итого по семестру часов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91" w:rsidRDefault="0094319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91" w:rsidRDefault="00C84E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91" w:rsidRDefault="009431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3191">
        <w:trPr>
          <w:trHeight w:hRule="exact" w:val="435"/>
        </w:trPr>
        <w:tc>
          <w:tcPr>
            <w:tcW w:w="77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91" w:rsidRDefault="00C84E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Семестр 4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91" w:rsidRDefault="009431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191">
        <w:trPr>
          <w:trHeight w:hRule="exact" w:val="641"/>
        </w:trPr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91" w:rsidRDefault="00C84E84">
            <w:pPr>
              <w:widowControl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91" w:rsidRDefault="00C84E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91" w:rsidRDefault="00C84E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Педагогика как наука.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Связь педагогики с другими науками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91" w:rsidRDefault="00C84E84">
            <w:pPr>
              <w:widowControl w:val="0"/>
              <w:spacing w:after="0" w:line="240" w:lineRule="auto"/>
              <w:ind w:firstLine="1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91" w:rsidRDefault="00C84E84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943191">
        <w:trPr>
          <w:trHeight w:hRule="exact" w:val="723"/>
        </w:trPr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91" w:rsidRDefault="00C84E84">
            <w:pPr>
              <w:widowControl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91" w:rsidRDefault="00C84E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91" w:rsidRDefault="00C84E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Дидактика как педагогическая теория обучения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91" w:rsidRDefault="00C84E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91" w:rsidRDefault="00C84E84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</w:tc>
      </w:tr>
      <w:tr w:rsidR="00943191">
        <w:trPr>
          <w:trHeight w:hRule="exact" w:val="641"/>
        </w:trPr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91" w:rsidRDefault="00C84E84">
            <w:pPr>
              <w:widowControl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91" w:rsidRDefault="00C84E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91" w:rsidRDefault="00C84E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Обучение служением как образовательная методика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91" w:rsidRDefault="00C84E84">
            <w:pPr>
              <w:widowControl w:val="0"/>
              <w:spacing w:after="0" w:line="240" w:lineRule="auto"/>
              <w:ind w:firstLine="1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91" w:rsidRDefault="00C84E84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</w:tc>
      </w:tr>
      <w:tr w:rsidR="00943191">
        <w:trPr>
          <w:trHeight w:hRule="exact" w:val="669"/>
        </w:trPr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91" w:rsidRDefault="00C84E84">
            <w:pPr>
              <w:widowControl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91" w:rsidRDefault="00C84E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91" w:rsidRDefault="00C84E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 самостоятельной работы студентов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91" w:rsidRDefault="00C84E84">
            <w:pPr>
              <w:widowControl w:val="0"/>
              <w:spacing w:after="0" w:line="240" w:lineRule="auto"/>
              <w:ind w:firstLine="1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91" w:rsidRDefault="00C84E84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</w:tc>
      </w:tr>
      <w:tr w:rsidR="00943191">
        <w:trPr>
          <w:trHeight w:hRule="exact" w:val="1236"/>
        </w:trPr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91" w:rsidRDefault="00C84E84">
            <w:pPr>
              <w:widowControl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91" w:rsidRDefault="00C84E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91" w:rsidRDefault="00C84E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как педагогическое явление. Теории и приоритетные стратегии современного воспитания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91" w:rsidRDefault="00C84E84">
            <w:pPr>
              <w:widowControl w:val="0"/>
              <w:spacing w:after="0" w:line="240" w:lineRule="auto"/>
              <w:ind w:firstLine="1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91" w:rsidRDefault="00C84E84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</w:tc>
      </w:tr>
      <w:tr w:rsidR="00943191">
        <w:trPr>
          <w:trHeight w:hRule="exact" w:val="855"/>
        </w:trPr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91" w:rsidRDefault="00C84E84">
            <w:pPr>
              <w:widowControl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91" w:rsidRDefault="00C84E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91" w:rsidRDefault="00C84E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Семья как институт профилактики негативных социальных явлений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91" w:rsidRDefault="00C84E84">
            <w:pPr>
              <w:widowControl w:val="0"/>
              <w:spacing w:after="0" w:line="240" w:lineRule="auto"/>
              <w:ind w:firstLine="1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91" w:rsidRDefault="00C84E84">
            <w:pPr>
              <w:widowControl w:val="0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</w:tc>
      </w:tr>
      <w:tr w:rsidR="00943191">
        <w:trPr>
          <w:trHeight w:hRule="exact" w:val="994"/>
        </w:trPr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91" w:rsidRDefault="00C84E84">
            <w:pPr>
              <w:widowControl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91" w:rsidRDefault="00C84E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91" w:rsidRDefault="00C84E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Здоровье семьи: медицинские и психолого-педагогические аспекты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91" w:rsidRDefault="00C84E84">
            <w:pPr>
              <w:widowControl w:val="0"/>
              <w:spacing w:after="0" w:line="240" w:lineRule="auto"/>
              <w:ind w:firstLine="1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91" w:rsidRDefault="00C84E84">
            <w:pPr>
              <w:widowControl w:val="0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</w:tc>
      </w:tr>
      <w:tr w:rsidR="00943191">
        <w:trPr>
          <w:trHeight w:hRule="exact" w:val="617"/>
        </w:trPr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91" w:rsidRDefault="00C84E84">
            <w:pPr>
              <w:widowControl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91" w:rsidRDefault="00C84E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91" w:rsidRDefault="00C84E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Инклюзивное образование в России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91" w:rsidRDefault="00C84E84">
            <w:pPr>
              <w:widowControl w:val="0"/>
              <w:spacing w:after="0" w:line="240" w:lineRule="auto"/>
              <w:ind w:firstLine="1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91" w:rsidRDefault="00C84E84">
            <w:pPr>
              <w:widowControl w:val="0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</w:tc>
      </w:tr>
      <w:tr w:rsidR="00943191">
        <w:trPr>
          <w:trHeight w:hRule="exact" w:val="1210"/>
        </w:trPr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91" w:rsidRDefault="00C84E84">
            <w:pPr>
              <w:widowControl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91" w:rsidRDefault="00C84E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91" w:rsidRDefault="00C84E84">
            <w:pPr>
              <w:widowControl w:val="0"/>
              <w:spacing w:after="0" w:line="240" w:lineRule="auto"/>
              <w:ind w:firstLine="1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Выдающиеся российские врачи-педагоги: научная, педагогическая и врачебная деятельность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91" w:rsidRDefault="00C84E84">
            <w:pPr>
              <w:widowControl w:val="0"/>
              <w:spacing w:after="0" w:line="240" w:lineRule="auto"/>
              <w:ind w:firstLine="1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91" w:rsidRDefault="00C84E84">
            <w:pPr>
              <w:widowControl w:val="0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</w:tc>
      </w:tr>
      <w:tr w:rsidR="00943191">
        <w:trPr>
          <w:trHeight w:hRule="exact" w:val="889"/>
        </w:trPr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91" w:rsidRDefault="00C84E84">
            <w:pPr>
              <w:widowControl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91" w:rsidRDefault="00C84E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91" w:rsidRDefault="00C84E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Педагогические задачи врача. Объекты педагогического внимания врача</w:t>
            </w:r>
          </w:p>
          <w:p w:rsidR="00943191" w:rsidRDefault="0094319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91" w:rsidRDefault="00C84E84">
            <w:pPr>
              <w:widowControl w:val="0"/>
              <w:spacing w:after="0" w:line="240" w:lineRule="auto"/>
              <w:ind w:firstLine="1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91" w:rsidRDefault="00C84E84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943191">
        <w:trPr>
          <w:trHeight w:hRule="exact" w:val="713"/>
        </w:trPr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91" w:rsidRDefault="00C84E84">
            <w:pPr>
              <w:widowControl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91" w:rsidRDefault="00C84E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91" w:rsidRDefault="00C84E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Просветительская работа врача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91" w:rsidRDefault="00C84E84">
            <w:pPr>
              <w:widowControl w:val="0"/>
              <w:spacing w:after="0" w:line="240" w:lineRule="auto"/>
              <w:ind w:firstLine="1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91" w:rsidRDefault="00C84E84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</w:tc>
      </w:tr>
      <w:tr w:rsidR="00943191">
        <w:trPr>
          <w:trHeight w:hRule="exact" w:val="979"/>
        </w:trPr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91" w:rsidRDefault="00C84E84">
            <w:pPr>
              <w:widowControl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91" w:rsidRDefault="00C84E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91" w:rsidRDefault="00C84E84">
            <w:pPr>
              <w:widowControl w:val="0"/>
              <w:spacing w:after="0" w:line="240" w:lineRule="auto"/>
              <w:ind w:firstLine="1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Методика проектирования учебно-просветительских занятий с пациентами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91" w:rsidRDefault="00C84E84">
            <w:pPr>
              <w:widowControl w:val="0"/>
              <w:spacing w:after="0" w:line="240" w:lineRule="auto"/>
              <w:ind w:firstLine="1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91" w:rsidRDefault="00C84E84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защита проекта</w:t>
            </w:r>
          </w:p>
        </w:tc>
      </w:tr>
      <w:tr w:rsidR="00943191">
        <w:trPr>
          <w:trHeight w:hRule="exact" w:val="957"/>
        </w:trPr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91" w:rsidRDefault="00C84E84">
            <w:pPr>
              <w:widowControl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91" w:rsidRDefault="00C84E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91" w:rsidRDefault="00C84E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Педагогическая ситуация в работе врача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91" w:rsidRDefault="00C84E84">
            <w:pPr>
              <w:widowControl w:val="0"/>
              <w:spacing w:after="0" w:line="240" w:lineRule="auto"/>
              <w:ind w:firstLine="1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91" w:rsidRDefault="00C84E84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 ситуационных задач</w:t>
            </w:r>
          </w:p>
        </w:tc>
      </w:tr>
      <w:tr w:rsidR="00943191">
        <w:trPr>
          <w:trHeight w:hRule="exact" w:val="868"/>
        </w:trPr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91" w:rsidRDefault="00C84E84">
            <w:pPr>
              <w:widowControl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91" w:rsidRDefault="00C84E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91" w:rsidRDefault="00C84E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Разыгрывание ролей как метод  обучения пациентов разных возрастных категорий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91" w:rsidRDefault="00C84E84">
            <w:pPr>
              <w:widowControl w:val="0"/>
              <w:spacing w:after="0" w:line="240" w:lineRule="auto"/>
              <w:ind w:firstLine="1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91" w:rsidRDefault="00C84E84">
            <w:pPr>
              <w:widowControl w:val="0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</w:tc>
      </w:tr>
      <w:tr w:rsidR="00943191">
        <w:trPr>
          <w:trHeight w:hRule="exact" w:val="823"/>
        </w:trPr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91" w:rsidRDefault="00C84E84">
            <w:pPr>
              <w:widowControl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91" w:rsidRDefault="00C84E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91" w:rsidRDefault="00C84E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Профессионально-личностное становление будущего врача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91" w:rsidRDefault="00C84E84">
            <w:pPr>
              <w:widowControl w:val="0"/>
              <w:spacing w:after="0" w:line="240" w:lineRule="auto"/>
              <w:ind w:firstLine="1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91" w:rsidRDefault="00C84E84">
            <w:pPr>
              <w:widowControl w:val="0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</w:tc>
      </w:tr>
      <w:tr w:rsidR="00943191">
        <w:trPr>
          <w:trHeight w:hRule="exact" w:val="823"/>
        </w:trPr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91" w:rsidRDefault="00C84E84">
            <w:pPr>
              <w:widowControl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91" w:rsidRDefault="00C84E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91" w:rsidRDefault="00C84E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Непрерывное образование: цели и задачи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91" w:rsidRDefault="00C84E84">
            <w:pPr>
              <w:widowControl w:val="0"/>
              <w:spacing w:after="0" w:line="240" w:lineRule="auto"/>
              <w:ind w:firstLine="1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91" w:rsidRDefault="00C84E84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943191">
        <w:trPr>
          <w:trHeight w:hRule="exact" w:val="549"/>
        </w:trPr>
        <w:tc>
          <w:tcPr>
            <w:tcW w:w="2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91" w:rsidRDefault="00C84E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Итого по семестру часов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91" w:rsidRDefault="009431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91" w:rsidRDefault="00C84E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91" w:rsidRDefault="00943191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191">
        <w:trPr>
          <w:trHeight w:hRule="exact" w:val="557"/>
        </w:trPr>
        <w:tc>
          <w:tcPr>
            <w:tcW w:w="2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91" w:rsidRDefault="00C84E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Итого по дисциплине часов: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91" w:rsidRDefault="0094319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91" w:rsidRDefault="00C84E84">
            <w:pPr>
              <w:widowControl w:val="0"/>
              <w:spacing w:after="0" w:line="240" w:lineRule="auto"/>
              <w:ind w:firstLine="1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91" w:rsidRDefault="00943191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43191" w:rsidRDefault="0094319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943191" w:rsidRDefault="00943191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3191" w:rsidRDefault="00C84E84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 Самостоятельная работа обучающихся</w:t>
      </w:r>
    </w:p>
    <w:p w:rsidR="00943191" w:rsidRDefault="00C84E84">
      <w:pPr>
        <w:widowControl w:val="0"/>
        <w:tabs>
          <w:tab w:val="left" w:pos="0"/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tbl>
      <w:tblPr>
        <w:tblW w:w="5000" w:type="pct"/>
        <w:tblInd w:w="-106" w:type="dxa"/>
        <w:tblLayout w:type="fixed"/>
        <w:tblLook w:val="0000" w:firstRow="0" w:lastRow="0" w:firstColumn="0" w:lastColumn="0" w:noHBand="0" w:noVBand="0"/>
      </w:tblPr>
      <w:tblGrid>
        <w:gridCol w:w="995"/>
        <w:gridCol w:w="5499"/>
        <w:gridCol w:w="1069"/>
        <w:gridCol w:w="2008"/>
      </w:tblGrid>
      <w:tr w:rsidR="00943191">
        <w:trPr>
          <w:tblHeader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91" w:rsidRDefault="00C84E84">
            <w:pPr>
              <w:widowControl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943191" w:rsidRDefault="00C84E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раздела</w:t>
            </w:r>
          </w:p>
          <w:p w:rsidR="00943191" w:rsidRDefault="009431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91" w:rsidRDefault="00C84E84">
            <w:pPr>
              <w:widowControl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Вид самостоятельной работы обучающихся</w:t>
            </w:r>
          </w:p>
          <w:p w:rsidR="00943191" w:rsidRDefault="009431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91" w:rsidRDefault="00C84E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91" w:rsidRDefault="00C84E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Формы текущего контроля</w:t>
            </w:r>
          </w:p>
        </w:tc>
      </w:tr>
      <w:tr w:rsidR="00943191">
        <w:trPr>
          <w:trHeight w:hRule="exact" w:val="454"/>
        </w:trPr>
        <w:tc>
          <w:tcPr>
            <w:tcW w:w="7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91" w:rsidRDefault="00C84E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Семестр 3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91" w:rsidRDefault="009431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191">
        <w:trPr>
          <w:trHeight w:hRule="exact" w:val="745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91" w:rsidRDefault="00C84E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91" w:rsidRDefault="00C84E84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к текущему контролю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91" w:rsidRDefault="00C84E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91" w:rsidRDefault="00C84E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  <w:p w:rsidR="00943191" w:rsidRDefault="00C84E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</w:tc>
      </w:tr>
      <w:tr w:rsidR="00943191">
        <w:trPr>
          <w:trHeight w:hRule="exact" w:val="1434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91" w:rsidRDefault="00C84E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91" w:rsidRDefault="00C84E84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к текущему контролю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91" w:rsidRDefault="00C84E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91" w:rsidRDefault="00C84E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  <w:p w:rsidR="00943191" w:rsidRDefault="00C84E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  <w:p w:rsidR="00943191" w:rsidRDefault="00C84E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 ситуационных задач</w:t>
            </w:r>
          </w:p>
        </w:tc>
      </w:tr>
      <w:tr w:rsidR="00943191">
        <w:trPr>
          <w:trHeight w:hRule="exact" w:val="454"/>
        </w:trPr>
        <w:tc>
          <w:tcPr>
            <w:tcW w:w="6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91" w:rsidRDefault="00C84E8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 по семестру часов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91" w:rsidRDefault="00C84E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91" w:rsidRDefault="009431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3191">
        <w:trPr>
          <w:trHeight w:hRule="exact" w:val="454"/>
        </w:trPr>
        <w:tc>
          <w:tcPr>
            <w:tcW w:w="7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91" w:rsidRDefault="00C84E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Семестр 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91" w:rsidRDefault="009431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191">
        <w:trPr>
          <w:trHeight w:hRule="exact" w:val="639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91" w:rsidRDefault="00C84E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91" w:rsidRDefault="00C84E84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к текущему контролю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91" w:rsidRDefault="00C84E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91" w:rsidRDefault="00C84E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  <w:p w:rsidR="00943191" w:rsidRDefault="00C84E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</w:tc>
      </w:tr>
      <w:tr w:rsidR="00943191">
        <w:trPr>
          <w:trHeight w:hRule="exact" w:val="1419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91" w:rsidRDefault="00C84E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91" w:rsidRDefault="00C84E84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к текущему контролю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91" w:rsidRDefault="00C84E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91" w:rsidRDefault="00C84E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  <w:p w:rsidR="00943191" w:rsidRDefault="00C84E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  <w:p w:rsidR="00943191" w:rsidRDefault="00C84E8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 ситуационных задач</w:t>
            </w:r>
          </w:p>
        </w:tc>
      </w:tr>
      <w:tr w:rsidR="00943191">
        <w:trPr>
          <w:trHeight w:hRule="exact" w:val="711"/>
        </w:trPr>
        <w:tc>
          <w:tcPr>
            <w:tcW w:w="6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91" w:rsidRDefault="00C84E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 по семестру часов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91" w:rsidRDefault="00C84E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91" w:rsidRDefault="009431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191">
        <w:trPr>
          <w:trHeight w:hRule="exact" w:val="711"/>
        </w:trPr>
        <w:tc>
          <w:tcPr>
            <w:tcW w:w="6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91" w:rsidRDefault="00C84E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Итого по дисциплине часов: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91" w:rsidRDefault="00C84E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91" w:rsidRDefault="009431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43191" w:rsidRDefault="00943191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3191" w:rsidRDefault="00C84E84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ОЦЕНОЧНЫЕ МАТЕРИАЛЫ ДЛЯ ТЕКУЩЕГО КОНТРОЛЯ, ПРОМЕЖУТОЧНОЙ АТТЕСТАЦИИ </w:t>
      </w:r>
    </w:p>
    <w:p w:rsidR="00943191" w:rsidRDefault="00C84E84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(являются приложением к рабочей программе). </w:t>
      </w:r>
    </w:p>
    <w:p w:rsidR="00943191" w:rsidRDefault="00943191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3191" w:rsidRDefault="00C84E84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VI. УЧЕБНО-МЕТОДИЧЕСКОЕ ОБЕСПЕЧЕНИЕ ДИСЦИПЛИНЫ </w:t>
      </w:r>
    </w:p>
    <w:p w:rsidR="00943191" w:rsidRDefault="00943191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3191" w:rsidRDefault="00C84E84">
      <w:pPr>
        <w:widowControl w:val="0"/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6.1. Печатные издания </w:t>
      </w:r>
    </w:p>
    <w:p w:rsidR="00943191" w:rsidRDefault="00C84E84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Кравченко А.И. Психология и педагогика: учебник / А.И. Кравченко. – М.: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Поспект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 2019. – 400 с. 100 экз.</w:t>
      </w:r>
    </w:p>
    <w:p w:rsidR="00943191" w:rsidRDefault="00C84E84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Педагогическая наука. История и современность [Электронный ресурс]: учебное пособие / М.А. Лукацкий - М.: ГЭОТАР-Медиа, 2012. – Доступ из ЭБС «Консультант студента».</w:t>
      </w:r>
    </w:p>
    <w:p w:rsidR="00943191" w:rsidRDefault="00C84E84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Психология [Электронный ресурс]: учебник / Островская И.В. - 2-е изд.,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испр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 - М.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ГЭОТАР-Медиа, 2013. - Доступ из ЭБС «Консультант студента».</w:t>
      </w:r>
    </w:p>
    <w:p w:rsidR="00943191" w:rsidRDefault="00943191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3191" w:rsidRDefault="00C84E84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6.2. 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Интернет-ресурсы </w:t>
      </w:r>
    </w:p>
    <w:p w:rsidR="00943191" w:rsidRDefault="00943191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3191" w:rsidRDefault="00C84E8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</w:p>
    <w:tbl>
      <w:tblPr>
        <w:tblW w:w="1006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7372"/>
        <w:gridCol w:w="1984"/>
      </w:tblGrid>
      <w:tr w:rsidR="00943191" w:rsidTr="00C84E84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3191" w:rsidRPr="00C84E84" w:rsidRDefault="00943191" w:rsidP="00C84E84">
            <w:pPr>
              <w:pStyle w:val="ac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43191" w:rsidRDefault="0094319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3191" w:rsidRDefault="00C84E8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ЭЛЕКТОРОННЫЕ</w:t>
            </w:r>
          </w:p>
          <w:p w:rsidR="00943191" w:rsidRDefault="00C84E8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ОБРАЗОВАТЕЛЬНЫЕ РЕСУРСЫ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3191" w:rsidRDefault="00C84E8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Доступ </w:t>
            </w:r>
          </w:p>
          <w:p w:rsidR="00943191" w:rsidRDefault="00C84E8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 ресурсу</w:t>
            </w:r>
          </w:p>
        </w:tc>
      </w:tr>
      <w:tr w:rsidR="00943191" w:rsidTr="00C84E84">
        <w:trPr>
          <w:trHeight w:val="51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3191" w:rsidRPr="00C84E84" w:rsidRDefault="00943191" w:rsidP="00C84E84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3191" w:rsidRDefault="00C84E84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Электронная библиотека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РостГМУ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– URL: </w:t>
            </w:r>
            <w:hyperlink r:id="rId7">
              <w:r>
                <w:rPr>
                  <w:rFonts w:ascii="Times New Roman" w:hAnsi="Times New Roman"/>
                  <w:sz w:val="24"/>
                  <w:lang w:val="en-US"/>
                </w:rPr>
                <w:t>http</w:t>
              </w:r>
              <w:r w:rsidRPr="00C84E84">
                <w:rPr>
                  <w:rFonts w:ascii="Times New Roman" w:hAnsi="Times New Roman"/>
                  <w:sz w:val="24"/>
                </w:rPr>
                <w:t>://109.195.230.156:9080/</w:t>
              </w:r>
              <w:proofErr w:type="spellStart"/>
              <w:r>
                <w:rPr>
                  <w:rFonts w:ascii="Times New Roman" w:hAnsi="Times New Roman"/>
                  <w:sz w:val="24"/>
                  <w:lang w:val="en-US"/>
                </w:rPr>
                <w:t>opacg</w:t>
              </w:r>
              <w:proofErr w:type="spellEnd"/>
              <w:r w:rsidRPr="00C84E84">
                <w:rPr>
                  <w:rFonts w:ascii="Times New Roman" w:hAnsi="Times New Roman"/>
                  <w:sz w:val="24"/>
                </w:rPr>
                <w:t>/</w:t>
              </w:r>
            </w:hyperlink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3191" w:rsidRDefault="00C84E8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Доступ</w:t>
            </w:r>
          </w:p>
          <w:p w:rsidR="00943191" w:rsidRDefault="00C84E8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неограничен</w:t>
            </w:r>
          </w:p>
        </w:tc>
      </w:tr>
      <w:tr w:rsidR="00943191" w:rsidTr="00C84E84">
        <w:trPr>
          <w:trHeight w:val="51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3191" w:rsidRPr="00C84E84" w:rsidRDefault="00943191" w:rsidP="00C84E84">
            <w:pPr>
              <w:pStyle w:val="ac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3191" w:rsidRDefault="00C84E84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Консультант студента </w:t>
            </w:r>
            <w:r>
              <w:rPr>
                <w:rFonts w:ascii="Times New Roman" w:hAnsi="Times New Roman"/>
                <w:sz w:val="24"/>
              </w:rPr>
              <w:t xml:space="preserve">[Комплекты: </w:t>
            </w:r>
            <w:r w:rsidRPr="00C84E84"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Медицина. Здравоохранение. ВО</w:t>
            </w:r>
            <w:r w:rsidRPr="00C84E84">
              <w:rPr>
                <w:rFonts w:ascii="Times New Roman" w:hAnsi="Times New Roman"/>
                <w:sz w:val="24"/>
              </w:rPr>
              <w:t>»;</w:t>
            </w:r>
            <w:r w:rsidRPr="00C84E84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C84E84"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Медицина. Здравоохранение. СПО</w:t>
            </w:r>
            <w:r w:rsidRPr="00C84E84">
              <w:rPr>
                <w:rFonts w:ascii="Times New Roman" w:hAnsi="Times New Roman"/>
                <w:sz w:val="24"/>
              </w:rPr>
              <w:t>»; «</w:t>
            </w:r>
            <w:r>
              <w:rPr>
                <w:rFonts w:ascii="Times New Roman" w:hAnsi="Times New Roman"/>
                <w:sz w:val="24"/>
              </w:rPr>
              <w:t>Психологические науки</w:t>
            </w:r>
            <w:r w:rsidRPr="00C84E84">
              <w:rPr>
                <w:rFonts w:ascii="Times New Roman" w:hAnsi="Times New Roman"/>
                <w:sz w:val="24"/>
              </w:rPr>
              <w:t>»]</w:t>
            </w:r>
            <w:proofErr w:type="gramStart"/>
            <w:r w:rsidRPr="00C84E84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C84E84">
              <w:rPr>
                <w:rFonts w:ascii="Times New Roman" w:hAnsi="Times New Roman"/>
                <w:sz w:val="24"/>
              </w:rPr>
              <w:t>:</w:t>
            </w:r>
            <w:proofErr w:type="gramEnd"/>
            <w:r w:rsidRPr="00C84E84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Электронная библиотечная система. – Москва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ООО </w:t>
            </w:r>
            <w:r w:rsidRPr="00C84E84">
              <w:rPr>
                <w:rFonts w:ascii="Times New Roman" w:hAnsi="Times New Roman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</w:rPr>
              <w:t>Политехресурс</w:t>
            </w:r>
            <w:proofErr w:type="spellEnd"/>
            <w:r w:rsidRPr="00C84E84">
              <w:rPr>
                <w:rFonts w:ascii="Times New Roman" w:hAnsi="Times New Roman"/>
                <w:sz w:val="24"/>
              </w:rPr>
              <w:t xml:space="preserve">».  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- URL: </w:t>
            </w:r>
            <w:hyperlink r:id="rId8">
              <w:r>
                <w:rPr>
                  <w:rFonts w:ascii="Times New Roman" w:hAnsi="Times New Roman"/>
                  <w:color w:val="0000FF"/>
                  <w:sz w:val="24"/>
                  <w:u w:val="single"/>
                  <w:lang w:val="en-US"/>
                </w:rPr>
                <w:t>http</w:t>
              </w:r>
            </w:hyperlink>
            <w:hyperlink r:id="rId9">
              <w:r>
                <w:rPr>
                  <w:rFonts w:ascii="Times New Roman" w:hAnsi="Times New Roman"/>
                  <w:color w:val="0000FF"/>
                  <w:sz w:val="24"/>
                  <w:u w:val="single"/>
                  <w:lang w:val="en-US"/>
                </w:rPr>
                <w:t>s</w:t>
              </w:r>
            </w:hyperlink>
            <w:hyperlink r:id="rId10">
              <w:r>
                <w:rPr>
                  <w:rFonts w:ascii="Times New Roman" w:hAnsi="Times New Roman"/>
                  <w:sz w:val="24"/>
                  <w:lang w:val="en-US"/>
                </w:rPr>
                <w:t>://www.studentlibrary.ru</w:t>
              </w:r>
            </w:hyperlink>
            <w:r>
              <w:rPr>
                <w:rFonts w:ascii="Times New Roman" w:hAnsi="Times New Roman"/>
                <w:sz w:val="24"/>
                <w:lang w:val="en-US"/>
              </w:rPr>
              <w:t xml:space="preserve"> + </w:t>
            </w:r>
            <w:r>
              <w:rPr>
                <w:rFonts w:ascii="Times New Roman" w:hAnsi="Times New Roman"/>
                <w:sz w:val="24"/>
              </w:rPr>
              <w:t xml:space="preserve">возможности для инклюзивного образования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3191" w:rsidRDefault="00943191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43191" w:rsidRDefault="00C84E84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Доступ </w:t>
            </w:r>
          </w:p>
          <w:p w:rsidR="00943191" w:rsidRDefault="00C84E84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неограничен</w:t>
            </w:r>
          </w:p>
        </w:tc>
      </w:tr>
      <w:tr w:rsidR="00943191" w:rsidTr="00C84E84">
        <w:trPr>
          <w:trHeight w:val="51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3191" w:rsidRPr="00C84E84" w:rsidRDefault="00943191" w:rsidP="00C84E84">
            <w:pPr>
              <w:pStyle w:val="ac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3191" w:rsidRDefault="00C84E84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Консультант врача. Электронная медицинская библиотека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: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Электронная библиотечная система. – Москва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ООО </w:t>
            </w:r>
            <w:r w:rsidRPr="00C84E84"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Высшая школа организации и управления здравоохранением. Комплексный медицинский консалтинг</w:t>
            </w:r>
            <w:r w:rsidRPr="00C84E84">
              <w:rPr>
                <w:rFonts w:ascii="Times New Roman" w:hAnsi="Times New Roman"/>
                <w:sz w:val="24"/>
              </w:rPr>
              <w:t xml:space="preserve">».  -  </w:t>
            </w:r>
            <w:r>
              <w:rPr>
                <w:rFonts w:ascii="Times New Roman" w:hAnsi="Times New Roman"/>
                <w:sz w:val="24"/>
                <w:lang w:val="en-US"/>
              </w:rPr>
              <w:t>URL</w:t>
            </w:r>
            <w:r w:rsidRPr="00C84E84">
              <w:rPr>
                <w:rFonts w:ascii="Times New Roman" w:hAnsi="Times New Roman"/>
                <w:sz w:val="24"/>
              </w:rPr>
              <w:t xml:space="preserve">: </w:t>
            </w:r>
            <w:hyperlink r:id="rId11">
              <w:r>
                <w:rPr>
                  <w:rFonts w:ascii="Times New Roman" w:hAnsi="Times New Roman"/>
                  <w:color w:val="0000FF"/>
                  <w:sz w:val="24"/>
                  <w:u w:val="single"/>
                  <w:lang w:val="en-US"/>
                </w:rPr>
                <w:t>http</w:t>
              </w:r>
              <w:r w:rsidRPr="00C84E84">
                <w:rPr>
                  <w:rFonts w:ascii="Times New Roman" w:hAnsi="Times New Roman"/>
                  <w:color w:val="0000FF"/>
                  <w:sz w:val="24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u w:val="single"/>
                  <w:lang w:val="en-US"/>
                </w:rPr>
                <w:t>www</w:t>
              </w:r>
              <w:r w:rsidRPr="00C84E84">
                <w:rPr>
                  <w:rFonts w:ascii="Times New Roman" w:hAnsi="Times New Roman"/>
                  <w:color w:val="0000FF"/>
                  <w:sz w:val="24"/>
                  <w:u w:val="single"/>
                </w:rPr>
                <w:t>.</w:t>
              </w:r>
            </w:hyperlink>
            <w:hyperlink r:id="rId12">
              <w:proofErr w:type="spellStart"/>
              <w:r>
                <w:rPr>
                  <w:rFonts w:ascii="Times New Roman" w:hAnsi="Times New Roman"/>
                  <w:color w:val="0000FF"/>
                  <w:sz w:val="24"/>
                  <w:u w:val="single"/>
                  <w:lang w:val="en-US"/>
                </w:rPr>
                <w:t>rosmedlib</w:t>
              </w:r>
              <w:proofErr w:type="spellEnd"/>
            </w:hyperlink>
            <w:hyperlink r:id="rId13">
              <w:r w:rsidRPr="00C84E84">
                <w:rPr>
                  <w:rFonts w:ascii="Times New Roman" w:hAnsi="Times New Roman"/>
                  <w:sz w:val="24"/>
                </w:rPr>
                <w:t>.</w:t>
              </w:r>
            </w:hyperlink>
            <w:hyperlink r:id="rId14">
              <w:proofErr w:type="spellStart"/>
              <w:r>
                <w:rPr>
                  <w:rFonts w:ascii="Times New Roman" w:hAnsi="Times New Roman"/>
                  <w:sz w:val="24"/>
                  <w:lang w:val="en-US"/>
                </w:rPr>
                <w:t>ru</w:t>
              </w:r>
              <w:proofErr w:type="spellEnd"/>
            </w:hyperlink>
            <w:r w:rsidRPr="00C84E84">
              <w:rPr>
                <w:rFonts w:ascii="Times New Roman" w:hAnsi="Times New Roman"/>
                <w:sz w:val="24"/>
              </w:rPr>
              <w:t xml:space="preserve"> + </w:t>
            </w:r>
            <w:r>
              <w:rPr>
                <w:rFonts w:ascii="Times New Roman" w:hAnsi="Times New Roman"/>
                <w:sz w:val="24"/>
              </w:rPr>
              <w:t>возможности для инклюзивного образования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3191" w:rsidRDefault="00943191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43191" w:rsidRDefault="00C84E84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Доступ </w:t>
            </w:r>
          </w:p>
          <w:p w:rsidR="00943191" w:rsidRDefault="00C84E84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неограничен</w:t>
            </w:r>
          </w:p>
        </w:tc>
      </w:tr>
      <w:tr w:rsidR="00943191" w:rsidTr="00C84E84">
        <w:trPr>
          <w:trHeight w:val="559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3191" w:rsidRPr="00C84E84" w:rsidRDefault="00943191" w:rsidP="00C84E84">
            <w:pPr>
              <w:pStyle w:val="ac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3191" w:rsidRDefault="00C84E84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Научная электронная библиотека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eLIBRARY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- URL: </w:t>
            </w:r>
            <w:hyperlink r:id="rId15">
              <w:r>
                <w:rPr>
                  <w:rFonts w:ascii="Times New Roman" w:hAnsi="Times New Roman"/>
                  <w:color w:val="0000FF"/>
                  <w:sz w:val="24"/>
                  <w:u w:val="single"/>
                </w:rPr>
                <w:t>http://elibrary.ru</w:t>
              </w:r>
            </w:hyperlink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3191" w:rsidRDefault="00C84E8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Открытый</w:t>
            </w:r>
          </w:p>
          <w:p w:rsidR="00943191" w:rsidRDefault="00C84E8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доступ</w:t>
            </w:r>
          </w:p>
        </w:tc>
      </w:tr>
      <w:tr w:rsidR="00943191" w:rsidTr="00C84E84">
        <w:trPr>
          <w:trHeight w:val="51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3191" w:rsidRPr="00C84E84" w:rsidRDefault="00943191" w:rsidP="00C84E84">
            <w:pPr>
              <w:pStyle w:val="ac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3191" w:rsidRDefault="00C84E84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Национальная электронная библиотека</w:t>
            </w:r>
            <w:r>
              <w:rPr>
                <w:rFonts w:ascii="Times New Roman" w:hAnsi="Times New Roman"/>
                <w:sz w:val="24"/>
              </w:rPr>
              <w:t xml:space="preserve">. - URL: </w:t>
            </w:r>
            <w:hyperlink r:id="rId16">
              <w:r>
                <w:rPr>
                  <w:rFonts w:ascii="Times New Roman" w:hAnsi="Times New Roman"/>
                  <w:sz w:val="24"/>
                </w:rPr>
                <w:t>http://нэб.рф/</w:t>
              </w:r>
            </w:hyperlink>
            <w:r>
              <w:rPr>
                <w:rFonts w:ascii="Times New Roman" w:hAnsi="Times New Roman"/>
                <w:sz w:val="24"/>
              </w:rPr>
              <w:t xml:space="preserve"> 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3191" w:rsidRDefault="00C84E8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Доступ с компьютеров библиотеки</w:t>
            </w:r>
          </w:p>
        </w:tc>
      </w:tr>
      <w:tr w:rsidR="00943191" w:rsidTr="00C84E84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3191" w:rsidRPr="00C84E84" w:rsidRDefault="00943191" w:rsidP="00C84E84">
            <w:pPr>
              <w:pStyle w:val="ac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3191" w:rsidRDefault="00C84E84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Российское образование. Единое окно доступа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федеральный портал</w:t>
            </w:r>
            <w:r>
              <w:rPr>
                <w:rFonts w:ascii="Times New Roman" w:hAnsi="Times New Roman"/>
                <w:b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- URL: </w:t>
            </w:r>
            <w:hyperlink r:id="rId17">
              <w:r>
                <w:rPr>
                  <w:rFonts w:ascii="Times New Roman" w:hAnsi="Times New Roman"/>
                  <w:sz w:val="24"/>
                </w:rPr>
                <w:t>http://www.edu.ru/</w:t>
              </w:r>
            </w:hyperlink>
            <w:r>
              <w:rPr>
                <w:rFonts w:ascii="Times New Roman" w:hAnsi="Times New Roman"/>
                <w:color w:val="7030A0"/>
                <w:sz w:val="24"/>
              </w:rPr>
              <w:t xml:space="preserve">. </w:t>
            </w:r>
            <w:r>
              <w:rPr>
                <w:rFonts w:ascii="Times New Roman" w:hAnsi="Times New Roman"/>
                <w:sz w:val="24"/>
              </w:rPr>
              <w:t xml:space="preserve">– Новая образовательная среда.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3191" w:rsidRDefault="00C84E8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Открытый</w:t>
            </w:r>
          </w:p>
          <w:p w:rsidR="00943191" w:rsidRDefault="00C84E8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доступ</w:t>
            </w:r>
          </w:p>
        </w:tc>
      </w:tr>
      <w:tr w:rsidR="00943191" w:rsidTr="00C84E84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3191" w:rsidRPr="00C84E84" w:rsidRDefault="00943191" w:rsidP="00C84E84">
            <w:pPr>
              <w:pStyle w:val="ac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3191" w:rsidRDefault="00C84E84">
            <w:pPr>
              <w:spacing w:before="10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highlight w:val="white"/>
              </w:rPr>
              <w:t>Федеральный центр электронных образовательных ресурсов</w:t>
            </w:r>
            <w:r>
              <w:rPr>
                <w:rFonts w:ascii="Times New Roman" w:hAnsi="Times New Roman"/>
                <w:sz w:val="24"/>
                <w:highlight w:val="white"/>
              </w:rPr>
              <w:t xml:space="preserve">. - URL: </w:t>
            </w:r>
            <w:hyperlink r:id="rId18">
              <w:r>
                <w:rPr>
                  <w:rFonts w:ascii="Times New Roman" w:hAnsi="Times New Roman"/>
                  <w:sz w:val="24"/>
                  <w:highlight w:val="white"/>
                </w:rPr>
                <w:t>http://srtv.fcior.edu.ru/</w:t>
              </w:r>
            </w:hyperlink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3191" w:rsidRDefault="00C84E8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Открытый</w:t>
            </w:r>
          </w:p>
          <w:p w:rsidR="00943191" w:rsidRDefault="00C84E8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доступ</w:t>
            </w:r>
          </w:p>
        </w:tc>
      </w:tr>
      <w:tr w:rsidR="00943191" w:rsidTr="00C84E84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3191" w:rsidRPr="00C84E84" w:rsidRDefault="00943191" w:rsidP="00C84E84">
            <w:pPr>
              <w:pStyle w:val="ac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3191" w:rsidRDefault="002F1830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hyperlink r:id="rId19">
              <w:r w:rsidR="00C84E84">
                <w:rPr>
                  <w:rFonts w:ascii="Times New Roman" w:hAnsi="Times New Roman"/>
                  <w:b/>
                  <w:color w:val="0000FF"/>
                  <w:sz w:val="24"/>
                  <w:highlight w:val="white"/>
                  <w:u w:val="single"/>
                </w:rPr>
                <w:t>Президентская библиотека</w:t>
              </w:r>
            </w:hyperlink>
            <w:r w:rsidR="00C84E84" w:rsidRPr="00C84E84">
              <w:rPr>
                <w:rFonts w:ascii="Times New Roman" w:hAnsi="Times New Roman"/>
                <w:b/>
                <w:sz w:val="24"/>
                <w:highlight w:val="white"/>
              </w:rPr>
              <w:t xml:space="preserve"> </w:t>
            </w:r>
            <w:r w:rsidR="00C84E84" w:rsidRPr="00C84E84">
              <w:rPr>
                <w:rFonts w:ascii="Times New Roman" w:hAnsi="Times New Roman"/>
                <w:sz w:val="24"/>
                <w:highlight w:val="white"/>
              </w:rPr>
              <w:t xml:space="preserve">: </w:t>
            </w:r>
            <w:r w:rsidR="00C84E84">
              <w:rPr>
                <w:rFonts w:ascii="Times New Roman" w:hAnsi="Times New Roman"/>
                <w:sz w:val="24"/>
                <w:highlight w:val="white"/>
              </w:rPr>
              <w:t xml:space="preserve">сайт. - URL: </w:t>
            </w:r>
            <w:hyperlink r:id="rId20">
              <w:r w:rsidR="00C84E84">
                <w:rPr>
                  <w:rFonts w:ascii="Times New Roman" w:hAnsi="Times New Roman"/>
                  <w:sz w:val="24"/>
                  <w:highlight w:val="white"/>
                </w:rPr>
                <w:t>https://www.prlib.ru/collections</w:t>
              </w:r>
            </w:hyperlink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3191" w:rsidRDefault="00C84E8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Открытый</w:t>
            </w:r>
          </w:p>
          <w:p w:rsidR="00943191" w:rsidRDefault="00C84E8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4"/>
              </w:rPr>
              <w:t>доступ</w:t>
            </w:r>
          </w:p>
        </w:tc>
      </w:tr>
      <w:tr w:rsidR="00943191" w:rsidTr="00C84E84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3191" w:rsidRPr="00C84E84" w:rsidRDefault="00943191" w:rsidP="00C84E84">
            <w:pPr>
              <w:pStyle w:val="ac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3191" w:rsidRDefault="00C84E84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Министерство науки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 высшего образования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Российской Федерации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: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офиц. сайт.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r>
              <w:rPr>
                <w:rFonts w:ascii="Times New Roman" w:hAnsi="Times New Roman"/>
                <w:sz w:val="24"/>
              </w:rPr>
              <w:t>URL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:  </w:t>
            </w:r>
            <w:hyperlink r:id="rId21">
              <w:r>
                <w:rPr>
                  <w:rFonts w:ascii="Times New Roman" w:hAnsi="Times New Roman"/>
                  <w:sz w:val="24"/>
                </w:rPr>
                <w:t>http://minobrnauki.gov.ru/</w:t>
              </w:r>
            </w:hyperlink>
            <w:r>
              <w:rPr>
                <w:rFonts w:ascii="Times New Roman" w:hAnsi="Times New Roman"/>
                <w:color w:val="0000FF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>(поисковая система Яндекс)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3191" w:rsidRDefault="00C84E8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Открытый</w:t>
            </w:r>
          </w:p>
          <w:p w:rsidR="00943191" w:rsidRDefault="00C84E8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доступ</w:t>
            </w:r>
          </w:p>
        </w:tc>
      </w:tr>
      <w:tr w:rsidR="00943191" w:rsidTr="00C84E84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3191" w:rsidRPr="00C84E84" w:rsidRDefault="00943191" w:rsidP="00C84E84">
            <w:pPr>
              <w:pStyle w:val="ac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3191" w:rsidRDefault="00C84E84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Современные проблемы науки и образования</w:t>
            </w:r>
            <w:r>
              <w:rPr>
                <w:rFonts w:ascii="Times New Roman" w:hAnsi="Times New Roman"/>
                <w:sz w:val="24"/>
              </w:rPr>
              <w:t xml:space="preserve"> : электрон</w:t>
            </w:r>
            <w:proofErr w:type="gramStart"/>
            <w:r>
              <w:rPr>
                <w:rFonts w:ascii="Times New Roman" w:hAnsi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ж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урнал. Сетевое издание. - URL: </w:t>
            </w:r>
            <w:hyperlink r:id="rId22">
              <w:r>
                <w:rPr>
                  <w:rFonts w:ascii="Times New Roman" w:hAnsi="Times New Roman"/>
                  <w:sz w:val="24"/>
                </w:rPr>
                <w:t>http://www.science-education.ru/ru/issue/index</w:t>
              </w:r>
            </w:hyperlink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3191" w:rsidRDefault="00C84E8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Открытый</w:t>
            </w:r>
          </w:p>
          <w:p w:rsidR="00943191" w:rsidRDefault="00C84E8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доступ</w:t>
            </w:r>
          </w:p>
        </w:tc>
      </w:tr>
      <w:tr w:rsidR="00943191" w:rsidTr="00C84E84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3191" w:rsidRPr="00C84E84" w:rsidRDefault="00943191" w:rsidP="00C84E84">
            <w:pPr>
              <w:pStyle w:val="ac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3191" w:rsidRDefault="00C84E84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Словари и энциклопедии на Академике</w:t>
            </w:r>
            <w:r>
              <w:rPr>
                <w:rFonts w:ascii="Times New Roman" w:hAnsi="Times New Roman"/>
                <w:sz w:val="24"/>
              </w:rPr>
              <w:t xml:space="preserve">. - URL: </w:t>
            </w:r>
            <w:hyperlink r:id="rId23">
              <w:r>
                <w:rPr>
                  <w:rFonts w:ascii="Times New Roman" w:hAnsi="Times New Roman"/>
                  <w:sz w:val="24"/>
                </w:rPr>
                <w:t>http://dic.academic.ru/</w:t>
              </w:r>
            </w:hyperlink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3191" w:rsidRDefault="00C84E8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Открытый</w:t>
            </w:r>
          </w:p>
          <w:p w:rsidR="00943191" w:rsidRDefault="00C84E8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доступ</w:t>
            </w:r>
          </w:p>
        </w:tc>
      </w:tr>
    </w:tbl>
    <w:p w:rsidR="00943191" w:rsidRDefault="00943191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943191" w:rsidRDefault="002F1830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hyperlink r:id="rId24">
        <w:r w:rsidR="00C84E84">
          <w:rPr>
            <w:rFonts w:ascii="Times New Roman" w:hAnsi="Times New Roman"/>
            <w:color w:val="000000"/>
            <w:sz w:val="24"/>
            <w:szCs w:val="24"/>
          </w:rPr>
          <w:t xml:space="preserve">  </w:t>
        </w:r>
      </w:hyperlink>
      <w:hyperlink r:id="rId25">
        <w:r w:rsidR="00C84E84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6.3. Методические указания для обучающихся по освоению дисциплины</w:t>
        </w:r>
      </w:hyperlink>
    </w:p>
    <w:p w:rsidR="00943191" w:rsidRDefault="002F1830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26"/>
    </w:p>
    <w:p w:rsidR="00943191" w:rsidRDefault="002F1830">
      <w:pPr>
        <w:widowControl w:val="0"/>
        <w:tabs>
          <w:tab w:val="left" w:pos="18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hyperlink r:id="rId27">
        <w:r w:rsidR="00C84E84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Изучение дисциплины должно завершиться овладением необходимыми профессиональными знаниями, навыками и умениями. Этот результат может быть достигнут только после весьма значительных усилий, при этом важными окажутся не только старание и способности, но и хорошо продуманная организация учебной деятельности, в том числе правильная организация времени.</w:t>
        </w:r>
      </w:hyperlink>
    </w:p>
    <w:p w:rsidR="00943191" w:rsidRDefault="002F1830">
      <w:pPr>
        <w:widowControl w:val="0"/>
        <w:tabs>
          <w:tab w:val="left" w:pos="18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hyperlink r:id="rId28">
        <w:r w:rsidR="00C84E84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Прежде всего, необходимо своевременно - в самом начале семестра, ознакомиться с данной рабочей программой, методическими рекомендациями к программе в которых указано, какой объем информации следует усвоить, какие умения приобрести для успешного освоения дисциплины. Все виды занятий распределены в семестре планомерно, с учетом необходимых временных затрат.</w:t>
        </w:r>
      </w:hyperlink>
    </w:p>
    <w:p w:rsidR="00943191" w:rsidRDefault="002F1830">
      <w:pPr>
        <w:widowControl w:val="0"/>
        <w:tabs>
          <w:tab w:val="left" w:pos="18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hyperlink r:id="rId29">
        <w:r w:rsidR="00C84E84">
          <w:rPr>
            <w:rFonts w:ascii="Times New Roman" w:eastAsia="Calibri" w:hAnsi="Times New Roman" w:cs="Times New Roman"/>
            <w:sz w:val="24"/>
            <w:szCs w:val="24"/>
            <w:lang w:eastAsia="ru-RU"/>
          </w:rPr>
          <w:t xml:space="preserve">Одним из главных компонентов успешного освоения дисциплины является регулярное посещение лекций и практических занятий. </w:t>
        </w:r>
      </w:hyperlink>
    </w:p>
    <w:p w:rsidR="00943191" w:rsidRDefault="002F1830">
      <w:pPr>
        <w:widowControl w:val="0"/>
        <w:tabs>
          <w:tab w:val="left" w:pos="18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hyperlink r:id="rId30">
        <w:r w:rsidR="00C84E84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На лекции преподаватель информирует обучающихся о новых достижениях педагогической  науки, раскрывает особенности каждой конкретной темы, знакомит с проблематикой в данном разделе науки; ориентирует в последовательности развития теорий, взглядов, идей, разъясняет основные научные понятия, раскрывает смысл терминов– то есть учебная информация уже переработана преподавателем и становится более адаптированной и лёгкой для восприятия обучающимися.</w:t>
        </w:r>
      </w:hyperlink>
    </w:p>
    <w:p w:rsidR="00943191" w:rsidRDefault="002F1830">
      <w:pPr>
        <w:widowControl w:val="0"/>
        <w:tabs>
          <w:tab w:val="left" w:pos="18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hyperlink r:id="rId31">
        <w:r w:rsidR="00C84E84">
          <w:rPr>
            <w:rFonts w:ascii="Times New Roman" w:eastAsia="Calibri" w:hAnsi="Times New Roman" w:cs="Times New Roman"/>
            <w:sz w:val="24"/>
            <w:szCs w:val="24"/>
            <w:lang w:eastAsia="ru-RU"/>
          </w:rPr>
          <w:t xml:space="preserve">На семинарских занятиях обучающиеся имеют возможность углубить и применить уже полученные знания на лекциях. </w:t>
        </w:r>
      </w:hyperlink>
    </w:p>
    <w:p w:rsidR="00943191" w:rsidRDefault="002F1830">
      <w:pPr>
        <w:widowControl w:val="0"/>
        <w:tabs>
          <w:tab w:val="left" w:pos="18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hyperlink r:id="rId32">
        <w:r w:rsidR="00C84E84">
          <w:rPr>
            <w:rFonts w:ascii="Times New Roman" w:eastAsia="Calibri" w:hAnsi="Times New Roman" w:cs="Times New Roman"/>
            <w:sz w:val="24"/>
            <w:szCs w:val="24"/>
            <w:lang w:eastAsia="ru-RU"/>
          </w:rPr>
          <w:t xml:space="preserve">К семинарскому занятию следует готовиться заранее, имея представление о ходе и требованиях каждого занятия. На семинарских занятиях можно непосредственно обратиться к преподавателю в случае затруднений в понимании некоторых вопросов по изучаемым темам. </w:t>
        </w:r>
      </w:hyperlink>
    </w:p>
    <w:p w:rsidR="00943191" w:rsidRDefault="002F1830">
      <w:pPr>
        <w:widowControl w:val="0"/>
        <w:tabs>
          <w:tab w:val="left" w:pos="18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hyperlink r:id="rId33">
        <w:r w:rsidR="00C84E84">
          <w:rPr>
            <w:rFonts w:ascii="Times New Roman" w:eastAsia="Calibri" w:hAnsi="Times New Roman" w:cs="Times New Roman"/>
            <w:sz w:val="24"/>
            <w:szCs w:val="24"/>
            <w:lang w:eastAsia="ru-RU"/>
          </w:rPr>
          <w:t xml:space="preserve">Важной частью работы студента является чтение и конспектирование научных трудов, подготовки сообщений, докладов. Работу по конспектированию следует выполнять, предварительно изучив планы семинарских занятий, темы разделов, вопросы собеседований. </w:t>
        </w:r>
      </w:hyperlink>
    </w:p>
    <w:p w:rsidR="00943191" w:rsidRDefault="002F1830">
      <w:pPr>
        <w:widowControl w:val="0"/>
        <w:tabs>
          <w:tab w:val="left" w:pos="18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hyperlink r:id="rId34">
        <w:r w:rsidR="00C84E84">
          <w:rPr>
            <w:rFonts w:ascii="Times New Roman" w:eastAsia="Calibri" w:hAnsi="Times New Roman" w:cs="Times New Roman"/>
            <w:sz w:val="24"/>
            <w:szCs w:val="24"/>
            <w:lang w:eastAsia="ru-RU"/>
          </w:rPr>
          <w:t xml:space="preserve">Системный подход к изучению предмета предусматривает не только тщательное изучение специальной литературы, но и обращение к дополнительным источникам – справочникам, энциклопедиям, словарям. Эти источники – важное подспорье в самостоятельной работе студента, поскольку глубокое изучение именно таких материалов позволит студенту уверенно «распознавать», а затем самостоятельно оперировать научными категориями и понятиями, следовательно – освоить профессиональную научную терминологию. </w:t>
        </w:r>
      </w:hyperlink>
    </w:p>
    <w:p w:rsidR="00943191" w:rsidRDefault="002F1830">
      <w:pPr>
        <w:widowControl w:val="0"/>
        <w:tabs>
          <w:tab w:val="left" w:pos="18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hyperlink r:id="rId35">
        <w:r w:rsidR="00C84E84">
          <w:rPr>
            <w:rFonts w:ascii="Times New Roman" w:eastAsia="Calibri" w:hAnsi="Times New Roman" w:cs="Times New Roman"/>
            <w:sz w:val="24"/>
            <w:szCs w:val="24"/>
            <w:lang w:eastAsia="ru-RU"/>
          </w:rPr>
          <w:t xml:space="preserve">Самостоятельная работа студентов включает в себя выполнение различного рода </w:t>
        </w:r>
        <w:r w:rsidR="00C84E84">
          <w:rPr>
            <w:rFonts w:ascii="Times New Roman" w:eastAsia="Calibri" w:hAnsi="Times New Roman" w:cs="Times New Roman"/>
            <w:sz w:val="24"/>
            <w:szCs w:val="24"/>
            <w:lang w:eastAsia="ru-RU"/>
          </w:rPr>
          <w:lastRenderedPageBreak/>
          <w:t>заданий, которые ориентированы на более глубокое усвоение материала изучаемой дисциплины. По каждой теме учебной дисциплины студентам предлагается перечень заданий для самостоятельной работы. К выполнению заданий для самостоятельной работы предъявляются следующие требования: задания должны исполняться самостоятельно и представляться в установленный срок, а также соответствовать установленным требованиям по оформлению.</w:t>
        </w:r>
      </w:hyperlink>
    </w:p>
    <w:p w:rsidR="00943191" w:rsidRDefault="002F1830">
      <w:pPr>
        <w:widowControl w:val="0"/>
        <w:tabs>
          <w:tab w:val="left" w:pos="18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hyperlink r:id="rId36">
        <w:r w:rsidR="00C84E84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Данные выше рекомендации позволят своевременно выполнить все задания, получить необходимые профессиональные навыки и умения, а также достойную оценку и избежать необходимости тратить время на переподготовку и пересдачу предмета.</w:t>
        </w:r>
      </w:hyperlink>
    </w:p>
    <w:p w:rsidR="00943191" w:rsidRDefault="002F1830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37"/>
    </w:p>
    <w:p w:rsidR="00943191" w:rsidRDefault="002F1830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38"/>
    </w:p>
    <w:p w:rsidR="00943191" w:rsidRDefault="002F1830">
      <w:pPr>
        <w:widowControl w:val="0"/>
        <w:tabs>
          <w:tab w:val="left" w:pos="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hyperlink r:id="rId39">
        <w:r w:rsidR="00C84E84">
          <w:rPr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VII</w:t>
        </w:r>
        <w:r w:rsidR="00C84E84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. МАТЕРИАЛЬНО-ТЕХНИЧЕСКОЕ ОБЕСПЕЧЕНИЕ ДИСЦИПЛИНЫ </w:t>
        </w:r>
      </w:hyperlink>
    </w:p>
    <w:p w:rsidR="00943191" w:rsidRDefault="002F1830">
      <w:pPr>
        <w:widowControl w:val="0"/>
        <w:tabs>
          <w:tab w:val="left" w:pos="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hyperlink r:id="rId40"/>
    </w:p>
    <w:tbl>
      <w:tblPr>
        <w:tblStyle w:val="ab"/>
        <w:tblW w:w="9606" w:type="dxa"/>
        <w:tblLayout w:type="fixed"/>
        <w:tblLook w:val="04A0" w:firstRow="1" w:lastRow="0" w:firstColumn="1" w:lastColumn="0" w:noHBand="0" w:noVBand="1"/>
      </w:tblPr>
      <w:tblGrid>
        <w:gridCol w:w="1592"/>
        <w:gridCol w:w="3193"/>
        <w:gridCol w:w="4821"/>
      </w:tblGrid>
      <w:tr w:rsidR="00943191">
        <w:tc>
          <w:tcPr>
            <w:tcW w:w="1592" w:type="dxa"/>
          </w:tcPr>
          <w:p w:rsidR="00943191" w:rsidRDefault="002F1830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41">
              <w:r w:rsidR="00C84E84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аудитория</w:t>
              </w:r>
            </w:hyperlink>
          </w:p>
        </w:tc>
        <w:tc>
          <w:tcPr>
            <w:tcW w:w="3193" w:type="dxa"/>
          </w:tcPr>
          <w:p w:rsidR="00943191" w:rsidRDefault="002F1830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42">
              <w:r w:rsidR="00C84E84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Место нахождения</w:t>
              </w:r>
            </w:hyperlink>
          </w:p>
        </w:tc>
        <w:tc>
          <w:tcPr>
            <w:tcW w:w="4821" w:type="dxa"/>
          </w:tcPr>
          <w:p w:rsidR="00943191" w:rsidRDefault="002F1830">
            <w:pPr>
              <w:widowControl w:val="0"/>
              <w:tabs>
                <w:tab w:val="left" w:pos="0"/>
              </w:tabs>
              <w:spacing w:after="0" w:line="240" w:lineRule="auto"/>
              <w:ind w:right="-1808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43">
              <w:r w:rsidR="00C84E84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оснащение</w:t>
              </w:r>
            </w:hyperlink>
          </w:p>
        </w:tc>
      </w:tr>
      <w:tr w:rsidR="00943191">
        <w:tc>
          <w:tcPr>
            <w:tcW w:w="1592" w:type="dxa"/>
          </w:tcPr>
          <w:p w:rsidR="00943191" w:rsidRDefault="002F1830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44">
              <w:r w:rsidR="00C84E84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аудитория № 802</w:t>
              </w:r>
            </w:hyperlink>
          </w:p>
        </w:tc>
        <w:tc>
          <w:tcPr>
            <w:tcW w:w="3193" w:type="dxa"/>
          </w:tcPr>
          <w:p w:rsidR="00943191" w:rsidRDefault="002F1830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45">
              <w:r w:rsidR="00C84E84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УЛК № 2</w:t>
              </w:r>
            </w:hyperlink>
          </w:p>
          <w:p w:rsidR="00943191" w:rsidRDefault="002F1830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46">
              <w:r w:rsidR="00C84E84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г. Ростов-на-Дону, ул. Суворова, 119, 8 этаж</w:t>
              </w:r>
            </w:hyperlink>
          </w:p>
        </w:tc>
        <w:tc>
          <w:tcPr>
            <w:tcW w:w="4821" w:type="dxa"/>
          </w:tcPr>
          <w:p w:rsidR="00943191" w:rsidRDefault="002F1830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47">
              <w:r w:rsidR="00C84E84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столы, стулья, магнитно-маркерная доска, мультимедиа проектор, ноутбук</w:t>
              </w:r>
            </w:hyperlink>
          </w:p>
        </w:tc>
      </w:tr>
      <w:tr w:rsidR="00943191">
        <w:tc>
          <w:tcPr>
            <w:tcW w:w="1592" w:type="dxa"/>
          </w:tcPr>
          <w:p w:rsidR="00943191" w:rsidRDefault="002F1830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48">
              <w:r w:rsidR="00C84E84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аудитория № 804/1</w:t>
              </w:r>
            </w:hyperlink>
          </w:p>
        </w:tc>
        <w:tc>
          <w:tcPr>
            <w:tcW w:w="3193" w:type="dxa"/>
          </w:tcPr>
          <w:p w:rsidR="00943191" w:rsidRDefault="002F1830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49">
              <w:r w:rsidR="00C84E84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УЛК № 2</w:t>
              </w:r>
            </w:hyperlink>
          </w:p>
          <w:p w:rsidR="00943191" w:rsidRDefault="002F1830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50">
              <w:r w:rsidR="00C84E84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г. Ростов-на-Дону, ул. Суворова, 119, 8 этаж</w:t>
              </w:r>
            </w:hyperlink>
          </w:p>
        </w:tc>
        <w:tc>
          <w:tcPr>
            <w:tcW w:w="4821" w:type="dxa"/>
          </w:tcPr>
          <w:p w:rsidR="00943191" w:rsidRDefault="002F1830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51">
              <w:r w:rsidR="00C84E84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столы, стулья, магнитно-маркерная доска, телевизор, ноутбук</w:t>
              </w:r>
            </w:hyperlink>
          </w:p>
        </w:tc>
      </w:tr>
      <w:tr w:rsidR="00943191">
        <w:tc>
          <w:tcPr>
            <w:tcW w:w="1592" w:type="dxa"/>
          </w:tcPr>
          <w:p w:rsidR="00943191" w:rsidRDefault="002F1830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52">
              <w:r w:rsidR="00C84E84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аудитория № 816</w:t>
              </w:r>
            </w:hyperlink>
          </w:p>
        </w:tc>
        <w:tc>
          <w:tcPr>
            <w:tcW w:w="3193" w:type="dxa"/>
          </w:tcPr>
          <w:p w:rsidR="00943191" w:rsidRDefault="002F1830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53">
              <w:r w:rsidR="00C84E84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УЛК № 2</w:t>
              </w:r>
            </w:hyperlink>
          </w:p>
          <w:p w:rsidR="00943191" w:rsidRDefault="002F1830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54">
              <w:r w:rsidR="00C84E84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г. Ростов-на-Дону, ул. Суворова, 119, 8 этаж</w:t>
              </w:r>
            </w:hyperlink>
          </w:p>
        </w:tc>
        <w:tc>
          <w:tcPr>
            <w:tcW w:w="4821" w:type="dxa"/>
          </w:tcPr>
          <w:p w:rsidR="00943191" w:rsidRDefault="002F1830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55">
              <w:r w:rsidR="00C84E84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столы, стулья, магнитно-маркерная доска, мультимедиа проектор (портативный), ноутбук</w:t>
              </w:r>
            </w:hyperlink>
          </w:p>
        </w:tc>
      </w:tr>
    </w:tbl>
    <w:p w:rsidR="00943191" w:rsidRDefault="002F1830">
      <w:pPr>
        <w:widowControl w:val="0"/>
        <w:tabs>
          <w:tab w:val="left" w:pos="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hyperlink r:id="rId56"/>
    </w:p>
    <w:p w:rsidR="00943191" w:rsidRDefault="002F1830">
      <w:pPr>
        <w:widowControl w:val="0"/>
        <w:tabs>
          <w:tab w:val="left" w:pos="0"/>
          <w:tab w:val="left" w:pos="1804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hyperlink r:id="rId57"/>
    </w:p>
    <w:p w:rsidR="00943191" w:rsidRDefault="002F183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hyperlink r:id="rId58"/>
    </w:p>
    <w:sectPr w:rsidR="00943191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65128"/>
    <w:multiLevelType w:val="multilevel"/>
    <w:tmpl w:val="78AA9DF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7E55365"/>
    <w:multiLevelType w:val="multilevel"/>
    <w:tmpl w:val="3B105C32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710E6FBE"/>
    <w:multiLevelType w:val="hybridMultilevel"/>
    <w:tmpl w:val="5ADAF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191"/>
    <w:rsid w:val="002F1830"/>
    <w:rsid w:val="00943191"/>
    <w:rsid w:val="00C8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09B"/>
    <w:pPr>
      <w:spacing w:after="200" w:line="276" w:lineRule="auto"/>
    </w:pPr>
  </w:style>
  <w:style w:type="paragraph" w:styleId="4">
    <w:name w:val="heading 4"/>
    <w:basedOn w:val="a"/>
    <w:link w:val="40"/>
    <w:uiPriority w:val="9"/>
    <w:qFormat/>
    <w:rsid w:val="00CB26F8"/>
    <w:pPr>
      <w:spacing w:beforeAutospacing="1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1pt">
    <w:name w:val="Основной текст (2) + 11 pt"/>
    <w:basedOn w:val="a0"/>
    <w:qFormat/>
    <w:rsid w:val="008D4E3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;Полужирный"/>
    <w:basedOn w:val="a0"/>
    <w:qFormat/>
    <w:rsid w:val="008D4E3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qFormat/>
    <w:rsid w:val="002760C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-">
    <w:name w:val="Интернет-ссылка"/>
    <w:uiPriority w:val="99"/>
    <w:unhideWhenUsed/>
    <w:rsid w:val="00214430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qFormat/>
    <w:rsid w:val="00CB26F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qFormat/>
    <w:rsid w:val="00CB26F8"/>
  </w:style>
  <w:style w:type="character" w:styleId="a3">
    <w:name w:val="Strong"/>
    <w:uiPriority w:val="22"/>
    <w:qFormat/>
    <w:rsid w:val="00CB26F8"/>
    <w:rPr>
      <w:b/>
      <w:bCs/>
    </w:rPr>
  </w:style>
  <w:style w:type="character" w:customStyle="1" w:styleId="a4">
    <w:name w:val="Посещённая гиперссылка"/>
    <w:basedOn w:val="a0"/>
    <w:uiPriority w:val="99"/>
    <w:semiHidden/>
    <w:unhideWhenUsed/>
    <w:rsid w:val="00CB26F8"/>
    <w:rPr>
      <w:color w:val="800080" w:themeColor="followedHyperlink"/>
      <w:u w:val="single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styleId="aa">
    <w:name w:val="Normal (Web)"/>
    <w:basedOn w:val="a"/>
    <w:uiPriority w:val="99"/>
    <w:semiHidden/>
    <w:unhideWhenUsed/>
    <w:qFormat/>
    <w:rsid w:val="0075709B"/>
    <w:rPr>
      <w:rFonts w:ascii="Times New Roman" w:hAnsi="Times New Roman" w:cs="Times New Roman"/>
      <w:sz w:val="24"/>
      <w:szCs w:val="24"/>
    </w:rPr>
  </w:style>
  <w:style w:type="paragraph" w:customStyle="1" w:styleId="20">
    <w:name w:val="Заголовок №2"/>
    <w:basedOn w:val="a"/>
    <w:link w:val="2"/>
    <w:qFormat/>
    <w:rsid w:val="002760C0"/>
    <w:pPr>
      <w:widowControl w:val="0"/>
      <w:shd w:val="clear" w:color="auto" w:fill="FFFFFF"/>
      <w:spacing w:after="360" w:line="0" w:lineRule="atLeast"/>
      <w:ind w:hanging="110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Абзац списка1"/>
    <w:basedOn w:val="a"/>
    <w:qFormat/>
    <w:rsid w:val="00214430"/>
    <w:pPr>
      <w:spacing w:after="0" w:line="240" w:lineRule="auto"/>
      <w:ind w:left="720"/>
    </w:pPr>
    <w:rPr>
      <w:rFonts w:ascii="Times New Roman" w:eastAsia="Calibri" w:hAnsi="Times New Roman" w:cs="Times New Roman"/>
      <w:sz w:val="16"/>
      <w:szCs w:val="16"/>
      <w:lang w:eastAsia="ru-RU"/>
    </w:rPr>
  </w:style>
  <w:style w:type="table" w:customStyle="1" w:styleId="10">
    <w:name w:val="Сетка таблицы1"/>
    <w:basedOn w:val="a1"/>
    <w:uiPriority w:val="59"/>
    <w:rsid w:val="007570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7570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C84E84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2F1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F18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09B"/>
    <w:pPr>
      <w:spacing w:after="200" w:line="276" w:lineRule="auto"/>
    </w:pPr>
  </w:style>
  <w:style w:type="paragraph" w:styleId="4">
    <w:name w:val="heading 4"/>
    <w:basedOn w:val="a"/>
    <w:link w:val="40"/>
    <w:uiPriority w:val="9"/>
    <w:qFormat/>
    <w:rsid w:val="00CB26F8"/>
    <w:pPr>
      <w:spacing w:beforeAutospacing="1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1pt">
    <w:name w:val="Основной текст (2) + 11 pt"/>
    <w:basedOn w:val="a0"/>
    <w:qFormat/>
    <w:rsid w:val="008D4E3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;Полужирный"/>
    <w:basedOn w:val="a0"/>
    <w:qFormat/>
    <w:rsid w:val="008D4E3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qFormat/>
    <w:rsid w:val="002760C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-">
    <w:name w:val="Интернет-ссылка"/>
    <w:uiPriority w:val="99"/>
    <w:unhideWhenUsed/>
    <w:rsid w:val="00214430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qFormat/>
    <w:rsid w:val="00CB26F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qFormat/>
    <w:rsid w:val="00CB26F8"/>
  </w:style>
  <w:style w:type="character" w:styleId="a3">
    <w:name w:val="Strong"/>
    <w:uiPriority w:val="22"/>
    <w:qFormat/>
    <w:rsid w:val="00CB26F8"/>
    <w:rPr>
      <w:b/>
      <w:bCs/>
    </w:rPr>
  </w:style>
  <w:style w:type="character" w:customStyle="1" w:styleId="a4">
    <w:name w:val="Посещённая гиперссылка"/>
    <w:basedOn w:val="a0"/>
    <w:uiPriority w:val="99"/>
    <w:semiHidden/>
    <w:unhideWhenUsed/>
    <w:rsid w:val="00CB26F8"/>
    <w:rPr>
      <w:color w:val="800080" w:themeColor="followedHyperlink"/>
      <w:u w:val="single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styleId="aa">
    <w:name w:val="Normal (Web)"/>
    <w:basedOn w:val="a"/>
    <w:uiPriority w:val="99"/>
    <w:semiHidden/>
    <w:unhideWhenUsed/>
    <w:qFormat/>
    <w:rsid w:val="0075709B"/>
    <w:rPr>
      <w:rFonts w:ascii="Times New Roman" w:hAnsi="Times New Roman" w:cs="Times New Roman"/>
      <w:sz w:val="24"/>
      <w:szCs w:val="24"/>
    </w:rPr>
  </w:style>
  <w:style w:type="paragraph" w:customStyle="1" w:styleId="20">
    <w:name w:val="Заголовок №2"/>
    <w:basedOn w:val="a"/>
    <w:link w:val="2"/>
    <w:qFormat/>
    <w:rsid w:val="002760C0"/>
    <w:pPr>
      <w:widowControl w:val="0"/>
      <w:shd w:val="clear" w:color="auto" w:fill="FFFFFF"/>
      <w:spacing w:after="360" w:line="0" w:lineRule="atLeast"/>
      <w:ind w:hanging="110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Абзац списка1"/>
    <w:basedOn w:val="a"/>
    <w:qFormat/>
    <w:rsid w:val="00214430"/>
    <w:pPr>
      <w:spacing w:after="0" w:line="240" w:lineRule="auto"/>
      <w:ind w:left="720"/>
    </w:pPr>
    <w:rPr>
      <w:rFonts w:ascii="Times New Roman" w:eastAsia="Calibri" w:hAnsi="Times New Roman" w:cs="Times New Roman"/>
      <w:sz w:val="16"/>
      <w:szCs w:val="16"/>
      <w:lang w:eastAsia="ru-RU"/>
    </w:rPr>
  </w:style>
  <w:style w:type="table" w:customStyle="1" w:styleId="10">
    <w:name w:val="Сетка таблицы1"/>
    <w:basedOn w:val="a1"/>
    <w:uiPriority w:val="59"/>
    <w:rsid w:val="007570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7570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C84E84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2F1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F18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osmedlib.ru/" TargetMode="External"/><Relationship Id="rId18" Type="http://schemas.openxmlformats.org/officeDocument/2006/relationships/hyperlink" Target="http://srtv.fcior.edu.ru/" TargetMode="External"/><Relationship Id="rId26" Type="http://schemas.openxmlformats.org/officeDocument/2006/relationships/hyperlink" Target="http://dic.academic.ru/" TargetMode="External"/><Relationship Id="rId39" Type="http://schemas.openxmlformats.org/officeDocument/2006/relationships/hyperlink" Target="http://dic.academic.ru/" TargetMode="External"/><Relationship Id="rId21" Type="http://schemas.openxmlformats.org/officeDocument/2006/relationships/hyperlink" Target="http://minobrnauki.gov.ru/" TargetMode="External"/><Relationship Id="rId34" Type="http://schemas.openxmlformats.org/officeDocument/2006/relationships/hyperlink" Target="http://dic.academic.ru/" TargetMode="External"/><Relationship Id="rId42" Type="http://schemas.openxmlformats.org/officeDocument/2006/relationships/hyperlink" Target="http://dic.academic.ru/" TargetMode="External"/><Relationship Id="rId47" Type="http://schemas.openxmlformats.org/officeDocument/2006/relationships/hyperlink" Target="http://dic.academic.ru/" TargetMode="External"/><Relationship Id="rId50" Type="http://schemas.openxmlformats.org/officeDocument/2006/relationships/hyperlink" Target="http://dic.academic.ru/" TargetMode="External"/><Relationship Id="rId55" Type="http://schemas.openxmlformats.org/officeDocument/2006/relationships/hyperlink" Target="http://dic.academic.ru/" TargetMode="External"/><Relationship Id="rId7" Type="http://schemas.openxmlformats.org/officeDocument/2006/relationships/hyperlink" Target="http://109.195.230.156:9080/opacg/" TargetMode="External"/><Relationship Id="rId12" Type="http://schemas.openxmlformats.org/officeDocument/2006/relationships/hyperlink" Target="http://www.rosmedlib.ru/" TargetMode="External"/><Relationship Id="rId17" Type="http://schemas.openxmlformats.org/officeDocument/2006/relationships/hyperlink" Target="http://www.edu.ru/" TargetMode="External"/><Relationship Id="rId25" Type="http://schemas.openxmlformats.org/officeDocument/2006/relationships/hyperlink" Target="http://dic.academic.ru/" TargetMode="External"/><Relationship Id="rId33" Type="http://schemas.openxmlformats.org/officeDocument/2006/relationships/hyperlink" Target="http://dic.academic.ru/" TargetMode="External"/><Relationship Id="rId38" Type="http://schemas.openxmlformats.org/officeDocument/2006/relationships/hyperlink" Target="http://dic.academic.ru/" TargetMode="External"/><Relationship Id="rId46" Type="http://schemas.openxmlformats.org/officeDocument/2006/relationships/hyperlink" Target="http://dic.academic.ru/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&#1085;&#1101;&#1073;.&#1088;&#1092;/" TargetMode="External"/><Relationship Id="rId20" Type="http://schemas.openxmlformats.org/officeDocument/2006/relationships/hyperlink" Target="https://www.prlib.ru/collections" TargetMode="External"/><Relationship Id="rId29" Type="http://schemas.openxmlformats.org/officeDocument/2006/relationships/hyperlink" Target="http://dic.academic.ru/" TargetMode="External"/><Relationship Id="rId41" Type="http://schemas.openxmlformats.org/officeDocument/2006/relationships/hyperlink" Target="http://dic.academic.ru/" TargetMode="External"/><Relationship Id="rId54" Type="http://schemas.openxmlformats.org/officeDocument/2006/relationships/hyperlink" Target="http://dic.academic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rosmedlib.ru/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hyperlink" Target="http://dic.academic.ru/" TargetMode="External"/><Relationship Id="rId37" Type="http://schemas.openxmlformats.org/officeDocument/2006/relationships/hyperlink" Target="http://dic.academic.ru/" TargetMode="External"/><Relationship Id="rId40" Type="http://schemas.openxmlformats.org/officeDocument/2006/relationships/hyperlink" Target="http://dic.academic.ru/" TargetMode="External"/><Relationship Id="rId45" Type="http://schemas.openxmlformats.org/officeDocument/2006/relationships/hyperlink" Target="http://dic.academic.ru/" TargetMode="External"/><Relationship Id="rId53" Type="http://schemas.openxmlformats.org/officeDocument/2006/relationships/hyperlink" Target="http://dic.academic.ru/" TargetMode="External"/><Relationship Id="rId58" Type="http://schemas.openxmlformats.org/officeDocument/2006/relationships/hyperlink" Target="http://dic.academic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/" TargetMode="External"/><Relationship Id="rId23" Type="http://schemas.openxmlformats.org/officeDocument/2006/relationships/hyperlink" Target="http://dic.academic.ru/" TargetMode="External"/><Relationship Id="rId28" Type="http://schemas.openxmlformats.org/officeDocument/2006/relationships/hyperlink" Target="http://dic.academic.ru/" TargetMode="External"/><Relationship Id="rId36" Type="http://schemas.openxmlformats.org/officeDocument/2006/relationships/hyperlink" Target="http://dic.academic.ru/" TargetMode="External"/><Relationship Id="rId49" Type="http://schemas.openxmlformats.org/officeDocument/2006/relationships/hyperlink" Target="http://dic.academic.ru/" TargetMode="External"/><Relationship Id="rId57" Type="http://schemas.openxmlformats.org/officeDocument/2006/relationships/hyperlink" Target="http://dic.academic.ru/" TargetMode="External"/><Relationship Id="rId10" Type="http://schemas.openxmlformats.org/officeDocument/2006/relationships/hyperlink" Target="https://www.studentlibrary.ru/" TargetMode="External"/><Relationship Id="rId19" Type="http://schemas.openxmlformats.org/officeDocument/2006/relationships/hyperlink" Target="https://www.prlib.ru/collections" TargetMode="External"/><Relationship Id="rId31" Type="http://schemas.openxmlformats.org/officeDocument/2006/relationships/hyperlink" Target="http://dic.academic.ru/" TargetMode="External"/><Relationship Id="rId44" Type="http://schemas.openxmlformats.org/officeDocument/2006/relationships/hyperlink" Target="http://dic.academic.ru/" TargetMode="External"/><Relationship Id="rId52" Type="http://schemas.openxmlformats.org/officeDocument/2006/relationships/hyperlink" Target="http://dic.academic.ru/" TargetMode="Externa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studentlibrary.ru/" TargetMode="External"/><Relationship Id="rId14" Type="http://schemas.openxmlformats.org/officeDocument/2006/relationships/hyperlink" Target="http://www.rosmedlib.ru/" TargetMode="External"/><Relationship Id="rId22" Type="http://schemas.openxmlformats.org/officeDocument/2006/relationships/hyperlink" Target="http://www.science-education.ru/ru/issue/index" TargetMode="External"/><Relationship Id="rId27" Type="http://schemas.openxmlformats.org/officeDocument/2006/relationships/hyperlink" Target="http://dic.academic.ru/" TargetMode="External"/><Relationship Id="rId30" Type="http://schemas.openxmlformats.org/officeDocument/2006/relationships/hyperlink" Target="http://dic.academic.ru/" TargetMode="External"/><Relationship Id="rId35" Type="http://schemas.openxmlformats.org/officeDocument/2006/relationships/hyperlink" Target="http://dic.academic.ru/" TargetMode="External"/><Relationship Id="rId43" Type="http://schemas.openxmlformats.org/officeDocument/2006/relationships/hyperlink" Target="http://dic.academic.ru/" TargetMode="External"/><Relationship Id="rId48" Type="http://schemas.openxmlformats.org/officeDocument/2006/relationships/hyperlink" Target="http://dic.academic.ru/" TargetMode="External"/><Relationship Id="rId56" Type="http://schemas.openxmlformats.org/officeDocument/2006/relationships/hyperlink" Target="http://dic.academic.ru/" TargetMode="External"/><Relationship Id="rId8" Type="http://schemas.openxmlformats.org/officeDocument/2006/relationships/hyperlink" Target="https://www.studentlibrary.ru/" TargetMode="External"/><Relationship Id="rId51" Type="http://schemas.openxmlformats.org/officeDocument/2006/relationships/hyperlink" Target="http://dic.academic.ru/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2188</Words>
  <Characters>12477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2017-09-21T07:41:00Z</cp:lastPrinted>
  <dcterms:created xsi:type="dcterms:W3CDTF">2023-09-29T07:08:00Z</dcterms:created>
  <dcterms:modified xsi:type="dcterms:W3CDTF">2023-09-29T07:08:00Z</dcterms:modified>
  <dc:language>ru-RU</dc:language>
</cp:coreProperties>
</file>