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80" w:rsidRDefault="00C857DA" w:rsidP="00C857DA">
      <w:pPr>
        <w:widowControl w:val="0"/>
        <w:spacing w:after="36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BBAFC2" wp14:editId="28E67A83">
            <wp:extent cx="5940425" cy="8401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56A" w:rsidRPr="000132A8" w:rsidRDefault="00FD356A" w:rsidP="000132A8">
      <w:pPr>
        <w:pStyle w:val="a7"/>
        <w:widowControl w:val="0"/>
        <w:numPr>
          <w:ilvl w:val="0"/>
          <w:numId w:val="4"/>
        </w:num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2A8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0132A8" w:rsidRPr="000132A8" w:rsidRDefault="000132A8" w:rsidP="000132A8">
      <w:pPr>
        <w:widowControl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данной программы является применение электронного обучения и дистанционных образовательных технологий основные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используются в работе это – образовательные онлайн-платформы; цифровые образовательные ресурсы, размещенные на образовательных сайтах</w:t>
      </w:r>
      <w:r w:rsidRPr="000132A8">
        <w:rPr>
          <w:rFonts w:ascii="Times New Roman" w:eastAsia="Times New Roman" w:hAnsi="Times New Roman" w:cs="Times New Roman"/>
          <w:sz w:val="24"/>
          <w:szCs w:val="24"/>
        </w:rPr>
        <w:t>; видео-лекции; электронная почта и др.</w:t>
      </w:r>
    </w:p>
    <w:p w:rsidR="000132A8" w:rsidRPr="000132A8" w:rsidRDefault="000132A8" w:rsidP="000132A8">
      <w:pPr>
        <w:widowControl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 проведение индивидуальных занятий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прменением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обучения и дистанционных образовательных технологий для обучающихся, пропустивших занятия по уважительной причине.</w:t>
      </w:r>
      <w:proofErr w:type="gramEnd"/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освоения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культуры безопасности, готовности и способности к действиям по предназначению при  различных видах чрезвычайных ситуаций (ЧС) мирного и военного времени.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целей достигается путём решения следующих основных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а) понимания: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-проблем, угроз и рисков, связанных с жизнедеятельностью человека в повседневных условиях;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-рисков, обусловленных воздействием поражающих факторов различных видов чрезвычайных ситуаций;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-рисков, связанных с применением современных средств вооруженной борьбы;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-роли и значения специалистов здравоохранения в ликвидации медико-санитарных последствий чрезвычайных ситуаций;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-особенностей снабжения медико-санитарным имуществом формирований и учреждений, работающих в очагах массового поражения мирного и военного времени;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-необходимости познания основ научного анализа в сфере безопасности вообще и медицинской безопасности, в частности.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б) приобретения: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-знаний о сущности и развитии крупных аварий и катастроф, последующем формировании ЧС на той или иной территории (объекте), о создании и функционировании Единой государственной системы предупреждения и ликвидации чрезвычайных ситуаций (РСЧС);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-знаний по организации функционирования и совершенствования системы медико-санитарного обеспечения населения в ЧС, организации оказания первой помощи и доврачебной медицинской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пострадавшим в ЧС мирного и военного времени;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в) формирования: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-культуры профессиональной безопасности. Способностей для идентификации опасностей и оценивания рисков в сфере своей профессиональной деятельности;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-способности и готовности к организации проведения медико-санитарного обеспечения населения при ликвидации последствий ЧС природного, техногенного и социального характера;</w:t>
      </w:r>
    </w:p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-способностей для грамотного и аргументированного обоснования принимаемых управленческих решений с точки зрения безопасности;</w:t>
      </w:r>
    </w:p>
    <w:p w:rsidR="00FD356A" w:rsidRPr="00386B10" w:rsidRDefault="00FD356A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-мотивации и способности для самостоятельного повышен</w:t>
      </w:r>
      <w:r w:rsidR="00386B10">
        <w:rPr>
          <w:rFonts w:ascii="Times New Roman" w:eastAsia="Calibri" w:hAnsi="Times New Roman" w:cs="Times New Roman"/>
          <w:sz w:val="24"/>
          <w:szCs w:val="24"/>
        </w:rPr>
        <w:t>ия уровня культуры безопасности</w:t>
      </w:r>
      <w:r w:rsidR="00386B10" w:rsidRPr="00386B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6B10" w:rsidRPr="00AF4CDE" w:rsidRDefault="00386B10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CDE">
        <w:rPr>
          <w:rFonts w:ascii="Times New Roman" w:eastAsia="Calibri" w:hAnsi="Times New Roman" w:cs="Times New Roman"/>
          <w:sz w:val="24"/>
          <w:szCs w:val="24"/>
        </w:rPr>
        <w:t xml:space="preserve">-элементов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AF4CDE">
        <w:rPr>
          <w:rFonts w:ascii="Times New Roman" w:eastAsia="Calibri" w:hAnsi="Times New Roman" w:cs="Times New Roman"/>
          <w:sz w:val="24"/>
          <w:szCs w:val="24"/>
        </w:rPr>
        <w:t>-компетенций.</w:t>
      </w:r>
    </w:p>
    <w:p w:rsidR="00386B10" w:rsidRPr="00386B10" w:rsidRDefault="00386B10" w:rsidP="00FD35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D8E" w:rsidRDefault="00261D8E" w:rsidP="00261D8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B2A" w:rsidRDefault="00F60B2A" w:rsidP="00261D8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B2A" w:rsidRDefault="00F60B2A" w:rsidP="00F60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ТРЕБОВАНИЯ К РЕЗУЛЬТАТАМ ОСВОЕНИЯ ДИСЦИПЛИНЫ</w:t>
      </w:r>
    </w:p>
    <w:p w:rsidR="00F60B2A" w:rsidRDefault="00F60B2A" w:rsidP="00F60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B2A" w:rsidRDefault="00F60B2A" w:rsidP="00F60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дисциплины направлено на формирование компетенций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ОП ВО по данной специальности:</w:t>
      </w:r>
    </w:p>
    <w:p w:rsidR="00F60B2A" w:rsidRDefault="00F60B2A" w:rsidP="00F60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Универсальных: УК-8</w:t>
      </w:r>
    </w:p>
    <w:p w:rsidR="00F60B2A" w:rsidRDefault="00F60B2A" w:rsidP="00F60B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2A" w:rsidRDefault="00F60B2A" w:rsidP="00F60B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МЕСТО ДИСЦИПЛИНЫ В СТРУКТУРЕ ОП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</w:p>
    <w:p w:rsidR="00F60B2A" w:rsidRDefault="00F60B2A" w:rsidP="00F60B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B2A" w:rsidRDefault="00F60B2A" w:rsidP="00F60B2A">
      <w:pPr>
        <w:widowControl w:val="0"/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886AA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.1. Дисциплина  относится к обязательной части формируемой участниками образовательных отношений и является базовой (обязательной) частью профессионального цикла дисциплин.</w:t>
      </w:r>
    </w:p>
    <w:p w:rsidR="00FD356A" w:rsidRDefault="00FD356A" w:rsidP="00FD35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740ADD" w:rsidRDefault="00740ADD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ADD" w:rsidRDefault="00740ADD" w:rsidP="00740ADD">
      <w:pPr>
        <w:pStyle w:val="Default"/>
        <w:rPr>
          <w:b/>
          <w:bCs/>
        </w:rPr>
      </w:pPr>
      <w:r>
        <w:rPr>
          <w:b/>
          <w:bCs/>
        </w:rPr>
        <w:t xml:space="preserve">Знать: </w:t>
      </w:r>
    </w:p>
    <w:p w:rsidR="00740ADD" w:rsidRDefault="00740ADD" w:rsidP="00740ADD">
      <w:pPr>
        <w:pStyle w:val="Default"/>
        <w:rPr>
          <w:bCs/>
        </w:rPr>
      </w:pPr>
      <w:r>
        <w:rPr>
          <w:b/>
          <w:bCs/>
        </w:rPr>
        <w:t xml:space="preserve">- </w:t>
      </w:r>
      <w:r w:rsidRPr="00E40BD0">
        <w:rPr>
          <w:bCs/>
        </w:rPr>
        <w:t>причины</w:t>
      </w:r>
      <w:r>
        <w:rPr>
          <w:bCs/>
        </w:rPr>
        <w:t>, признаки и последствия опасностей, способы защиты от опасных ситуаций;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основы организации лечебно-эвакуационных мероприятий при ЧС мирного и военного времени;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способы и средства защиты населения, больных, медицинского персонала и медицинского имущества;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основы оказания различных видов медицинской помощи при ЧС;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основы организации и проведения санитарно-противоэпидемических мероприятий при ЧС;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Организацию медицинского снабжения формирований и учреждений при ЧС;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порядок взаимодействия медицинских формирований и учреждений при ликвидации последствий в очагах поражения.</w:t>
      </w:r>
    </w:p>
    <w:p w:rsidR="00740ADD" w:rsidRDefault="00740ADD" w:rsidP="00740ADD">
      <w:pPr>
        <w:pStyle w:val="Default"/>
        <w:rPr>
          <w:b/>
          <w:bCs/>
        </w:rPr>
      </w:pPr>
      <w:r w:rsidRPr="00E40BD0">
        <w:rPr>
          <w:b/>
          <w:bCs/>
        </w:rPr>
        <w:t>Уметь:</w:t>
      </w:r>
    </w:p>
    <w:p w:rsidR="00740ADD" w:rsidRDefault="00740ADD" w:rsidP="00740ADD">
      <w:pPr>
        <w:pStyle w:val="Default"/>
        <w:rPr>
          <w:bCs/>
        </w:rPr>
      </w:pPr>
      <w:r>
        <w:rPr>
          <w:b/>
          <w:bCs/>
        </w:rPr>
        <w:t xml:space="preserve">- </w:t>
      </w:r>
      <w:r w:rsidRPr="003B4725">
        <w:rPr>
          <w:bCs/>
        </w:rPr>
        <w:t>самостоятельно использовать</w:t>
      </w:r>
      <w:r>
        <w:rPr>
          <w:bCs/>
        </w:rPr>
        <w:t xml:space="preserve"> теоретические источники для пополнения знаний о безопасности жизнедеятельности;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выявлять признаки, причины и условия возникновения опасных ситуаций;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оценивать вероятность возникновения потенциальной опасности и принимать меры к её устранению;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оказывать первую помощь пострадавшему населению при ЧС;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выполнять свои функциональные обязанности при работе в формированиях и учреждениях службы МК;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квалифицированно использовать медицинские средства защиты;</w:t>
      </w:r>
    </w:p>
    <w:p w:rsidR="00740ADD" w:rsidRDefault="00740ADD" w:rsidP="00740ADD">
      <w:pPr>
        <w:pStyle w:val="Default"/>
        <w:rPr>
          <w:bCs/>
        </w:rPr>
      </w:pPr>
      <w:r>
        <w:rPr>
          <w:bCs/>
        </w:rPr>
        <w:t>- проводить СГ и ПЭ мероприятия в очагах поражения.</w:t>
      </w:r>
    </w:p>
    <w:p w:rsidR="00740ADD" w:rsidRDefault="00740ADD" w:rsidP="00740ADD">
      <w:pPr>
        <w:pStyle w:val="Default"/>
        <w:rPr>
          <w:b/>
          <w:bCs/>
        </w:rPr>
      </w:pPr>
      <w:r w:rsidRPr="00155600">
        <w:rPr>
          <w:b/>
          <w:bCs/>
        </w:rPr>
        <w:t>Владеть:</w:t>
      </w:r>
    </w:p>
    <w:p w:rsidR="00740ADD" w:rsidRPr="005C38BF" w:rsidRDefault="00740ADD" w:rsidP="00740ADD">
      <w:pPr>
        <w:pStyle w:val="Default"/>
        <w:rPr>
          <w:bCs/>
        </w:rPr>
      </w:pPr>
      <w:r w:rsidRPr="005C38BF">
        <w:rPr>
          <w:bCs/>
        </w:rPr>
        <w:t>- профессиональным языком в данной области;</w:t>
      </w:r>
    </w:p>
    <w:p w:rsidR="00740ADD" w:rsidRPr="005C38BF" w:rsidRDefault="00740ADD" w:rsidP="00740ADD">
      <w:pPr>
        <w:pStyle w:val="Default"/>
        <w:rPr>
          <w:bCs/>
        </w:rPr>
      </w:pPr>
      <w:r w:rsidRPr="005C38BF">
        <w:rPr>
          <w:bCs/>
        </w:rPr>
        <w:t xml:space="preserve">- аналитическими умениями по выявлению и оценке </w:t>
      </w:r>
      <w:proofErr w:type="gramStart"/>
      <w:r w:rsidRPr="005C38BF">
        <w:rPr>
          <w:bCs/>
        </w:rPr>
        <w:t>различных</w:t>
      </w:r>
      <w:proofErr w:type="gramEnd"/>
      <w:r w:rsidRPr="005C38BF">
        <w:rPr>
          <w:bCs/>
        </w:rPr>
        <w:t xml:space="preserve"> </w:t>
      </w:r>
      <w:r w:rsidR="005924DC">
        <w:rPr>
          <w:bCs/>
        </w:rPr>
        <w:t xml:space="preserve"> </w:t>
      </w:r>
      <w:proofErr w:type="spellStart"/>
      <w:r w:rsidRPr="005C38BF">
        <w:rPr>
          <w:bCs/>
        </w:rPr>
        <w:t>взрывоопасностей</w:t>
      </w:r>
      <w:proofErr w:type="spellEnd"/>
      <w:r w:rsidRPr="005C38BF">
        <w:rPr>
          <w:bCs/>
        </w:rPr>
        <w:t>;</w:t>
      </w:r>
    </w:p>
    <w:p w:rsidR="00740ADD" w:rsidRPr="005C38BF" w:rsidRDefault="00740ADD" w:rsidP="00740ADD">
      <w:pPr>
        <w:pStyle w:val="Default"/>
      </w:pPr>
      <w:r w:rsidRPr="005C38BF">
        <w:rPr>
          <w:bCs/>
        </w:rPr>
        <w:t>- законодательной и нормативно-правовой базой по обеспечению безопасности труда медицинских работников и оказании медицинских услуг.</w:t>
      </w:r>
    </w:p>
    <w:p w:rsidR="00740ADD" w:rsidRDefault="00740ADD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261D8E" w:rsidRDefault="003147E4" w:rsidP="00FD356A">
      <w:pPr>
        <w:pStyle w:val="Default"/>
        <w:rPr>
          <w:color w:val="auto"/>
        </w:rPr>
      </w:pPr>
      <w:r>
        <w:rPr>
          <w:color w:val="auto"/>
        </w:rPr>
        <w:t xml:space="preserve"> Обучающие будут иметь сформированные элементы IT-компетенций.</w:t>
      </w:r>
    </w:p>
    <w:p w:rsidR="00F60B2A" w:rsidRDefault="00F60B2A" w:rsidP="00FD356A">
      <w:pPr>
        <w:pStyle w:val="Default"/>
        <w:rPr>
          <w:color w:val="auto"/>
        </w:rPr>
      </w:pPr>
    </w:p>
    <w:p w:rsidR="00F60B2A" w:rsidRDefault="00F60B2A" w:rsidP="00FD356A">
      <w:pPr>
        <w:pStyle w:val="Default"/>
        <w:rPr>
          <w:color w:val="auto"/>
        </w:rPr>
      </w:pPr>
    </w:p>
    <w:p w:rsidR="00F60B2A" w:rsidRDefault="00F60B2A" w:rsidP="00FD356A">
      <w:pPr>
        <w:pStyle w:val="Default"/>
        <w:rPr>
          <w:color w:val="auto"/>
        </w:rPr>
      </w:pPr>
    </w:p>
    <w:p w:rsidR="00F60B2A" w:rsidRDefault="00F60B2A" w:rsidP="00FD356A">
      <w:pPr>
        <w:pStyle w:val="Default"/>
        <w:rPr>
          <w:color w:val="auto"/>
        </w:rPr>
      </w:pPr>
    </w:p>
    <w:p w:rsidR="00F60B2A" w:rsidRDefault="00F60B2A" w:rsidP="00FD356A">
      <w:pPr>
        <w:pStyle w:val="Default"/>
        <w:rPr>
          <w:color w:val="auto"/>
        </w:rPr>
      </w:pPr>
    </w:p>
    <w:p w:rsidR="00F60B2A" w:rsidRDefault="00F60B2A" w:rsidP="00FD356A">
      <w:pPr>
        <w:pStyle w:val="Default"/>
        <w:rPr>
          <w:color w:val="auto"/>
        </w:rPr>
      </w:pPr>
    </w:p>
    <w:p w:rsidR="00F60B2A" w:rsidRDefault="00F60B2A" w:rsidP="00FD356A">
      <w:pPr>
        <w:pStyle w:val="Default"/>
        <w:rPr>
          <w:color w:val="auto"/>
        </w:rPr>
      </w:pPr>
    </w:p>
    <w:p w:rsidR="00FD356A" w:rsidRDefault="00FD356A" w:rsidP="00FD356A">
      <w:pPr>
        <w:pStyle w:val="Default"/>
        <w:rPr>
          <w:color w:val="auto"/>
        </w:rPr>
      </w:pPr>
    </w:p>
    <w:p w:rsidR="00FD356A" w:rsidRDefault="00FD356A" w:rsidP="00FD356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СОДЕРЖАНИЕ И СТРУКТУРА ДИСЦИПЛИНЫ</w:t>
      </w:r>
    </w:p>
    <w:p w:rsidR="00FD356A" w:rsidRDefault="00FD356A" w:rsidP="00FD356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ahoma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дисциплины в зет 3 час 108</w:t>
      </w: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4.1. Разделы дисциплины, изучаемые в 7 семестре</w:t>
      </w: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075"/>
        <w:gridCol w:w="878"/>
        <w:gridCol w:w="953"/>
        <w:gridCol w:w="843"/>
        <w:gridCol w:w="632"/>
        <w:gridCol w:w="9"/>
        <w:gridCol w:w="634"/>
        <w:gridCol w:w="7"/>
        <w:gridCol w:w="1690"/>
      </w:tblGrid>
      <w:tr w:rsidR="00FD356A" w:rsidTr="00740ADD">
        <w:trPr>
          <w:cantSplit/>
          <w:trHeight w:val="432"/>
          <w:jc w:val="center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№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раздела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32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FD356A" w:rsidTr="00740ADD">
        <w:trPr>
          <w:cantSplit/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Контактная</w:t>
            </w:r>
          </w:p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работа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СРО*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FD356A" w:rsidTr="00740ADD">
        <w:trPr>
          <w:cantSplit/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FD356A" w:rsidTr="00740ADD">
        <w:trPr>
          <w:cantSplit/>
          <w:trHeight w:val="9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Семестр 7</w:t>
            </w:r>
          </w:p>
        </w:tc>
      </w:tr>
      <w:tr w:rsidR="00FD356A" w:rsidTr="00740ADD">
        <w:trPr>
          <w:cantSplit/>
          <w:trHeight w:val="480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Медицина катастроф</w:t>
            </w:r>
          </w:p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Форма промежуточной аттестации</w:t>
            </w:r>
          </w:p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экзамен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0B15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0B15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D356A" w:rsidTr="00740ADD">
        <w:trPr>
          <w:cantSplit/>
          <w:trHeight w:val="480"/>
          <w:jc w:val="center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0B15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0B15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</w:tbl>
    <w:p w:rsidR="00FD356A" w:rsidRDefault="00FD356A" w:rsidP="00FD35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356A" w:rsidRDefault="00FD356A" w:rsidP="00FD356A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Контактная работа</w:t>
      </w:r>
    </w:p>
    <w:p w:rsidR="00FD356A" w:rsidRDefault="00FD356A" w:rsidP="00FD356A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Лекции</w:t>
      </w: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954"/>
        <w:gridCol w:w="6451"/>
        <w:gridCol w:w="1042"/>
      </w:tblGrid>
      <w:tr w:rsidR="00FD356A" w:rsidTr="00740ADD">
        <w:trPr>
          <w:cantSplit/>
          <w:trHeight w:val="80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раздела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лекций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Кол-во часов</w:t>
            </w:r>
          </w:p>
        </w:tc>
      </w:tr>
      <w:tr w:rsidR="00FD356A" w:rsidTr="00740AD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Семестр 7</w:t>
            </w:r>
          </w:p>
        </w:tc>
      </w:tr>
      <w:tr w:rsidR="00FD356A" w:rsidTr="00740ADD">
        <w:trPr>
          <w:trHeight w:hRule="exact" w:val="56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№1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Задачи, организационная структура Всероссийской службы медицины катастроф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FD356A" w:rsidTr="00740ADD">
        <w:trPr>
          <w:trHeight w:hRule="exact" w:val="56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№2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лечебно-эвакуационного обеспечения населения при ЧС</w:t>
            </w:r>
            <w:r w:rsidR="00F60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террористических актах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FD356A" w:rsidTr="00740ADD">
        <w:trPr>
          <w:trHeight w:hRule="exact" w:val="569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№3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МСО населения при ликвидации последствий аварий на ХОО и РОО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FD356A" w:rsidTr="00740ADD">
        <w:trPr>
          <w:trHeight w:hRule="exact" w:val="69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№4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МСО населения при ликвидации последствий ЧС природного характера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FD356A" w:rsidTr="00740ADD">
        <w:trPr>
          <w:trHeight w:hRule="exact" w:val="71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№5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Санитарно-противоэпидемические мероприятия при ликвидации последствий ЧС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FD356A" w:rsidTr="00740ADD">
        <w:trPr>
          <w:trHeight w:hRule="exact" w:val="70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№6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медицинского снабжения в ЧС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FD356A" w:rsidRDefault="00FD356A" w:rsidP="00FD35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D8E" w:rsidRDefault="00261D8E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D8E" w:rsidRDefault="00261D8E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B2A" w:rsidRDefault="00F60B2A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B2A" w:rsidRDefault="00F60B2A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D8E" w:rsidRDefault="00261D8E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FD356A" w:rsidRDefault="00FD356A" w:rsidP="00FD356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"/>
        <w:gridCol w:w="1120"/>
        <w:gridCol w:w="4561"/>
        <w:gridCol w:w="1025"/>
        <w:gridCol w:w="1770"/>
      </w:tblGrid>
      <w:tr w:rsidR="00FD356A" w:rsidTr="00740ADD">
        <w:trPr>
          <w:trHeight w:val="1313"/>
          <w:tblHeader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рактических работ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Кол-во часов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Формы текущего контроля</w:t>
            </w:r>
          </w:p>
        </w:tc>
      </w:tr>
      <w:tr w:rsidR="00FD356A" w:rsidTr="00740ADD">
        <w:trPr>
          <w:trHeight w:val="4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Семестр 7</w:t>
            </w:r>
          </w:p>
        </w:tc>
      </w:tr>
      <w:tr w:rsidR="00FD356A" w:rsidTr="00FB0175">
        <w:trPr>
          <w:trHeight w:hRule="exact" w:val="1246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структура и характеристика формирований и учреждений ВСМК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36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Сущность системы лечебно-эвакуационного обеспечения и основные требования, предъявляемые к ней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24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ЛЭО при ЧС мирного и военного времени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740ADD">
        <w:trPr>
          <w:trHeight w:hRule="exact" w:val="1096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населения при ликвидации последствий чрезвычайных ситуаций химической  природы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0B15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84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населения при ликвидации последствий чрезвычайных ситуаций радиационной  природы.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32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населения при ликвидации последствий чрезвычайных ситуаций природного характера</w:t>
            </w:r>
            <w:r w:rsidR="00F60B2A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террористических актах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34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75"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Медико-санитарное обеспечение населения при ликвидации последствий чрезвычайных ситуаций  дорожно-транспортного, </w:t>
            </w:r>
            <w:proofErr w:type="spellStart"/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- и пожароопасного характера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36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проведения санитарно-противоэпидемических  мероприятий среди населения  при ЧС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0B15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24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Задачи и принципы снабжения медицинским имуществом формирований и учреждений СМК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  <w:tr w:rsidR="00FD356A" w:rsidTr="00FB0175">
        <w:trPr>
          <w:trHeight w:hRule="exact" w:val="1140"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Pr="00FB0175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75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имущество. Порядок хранения, учёт и отчётность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B0175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собеседование, контрольная работа</w:t>
            </w:r>
          </w:p>
        </w:tc>
      </w:tr>
    </w:tbl>
    <w:p w:rsidR="00261D8E" w:rsidRDefault="00261D8E" w:rsidP="00FB0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D8E" w:rsidRDefault="00261D8E" w:rsidP="00FB0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 Самостоятельная работа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D356A" w:rsidRDefault="00FD356A" w:rsidP="00FD356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52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522"/>
        <w:gridCol w:w="828"/>
        <w:gridCol w:w="1651"/>
      </w:tblGrid>
      <w:tr w:rsidR="00FD356A" w:rsidTr="00740ADD">
        <w:trPr>
          <w:tblHeader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6A" w:rsidRDefault="00FD356A" w:rsidP="00740ADD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самостоятельной работы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Кол-во часов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Формы текущего контроля</w:t>
            </w:r>
          </w:p>
        </w:tc>
      </w:tr>
      <w:tr w:rsidR="00FD356A" w:rsidTr="00740AD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Семестр 7</w:t>
            </w:r>
          </w:p>
        </w:tc>
      </w:tr>
      <w:tr w:rsidR="00FD356A" w:rsidTr="00740ADD">
        <w:trPr>
          <w:trHeight w:hRule="exact" w:val="183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A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56A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учебника. Подготовка сообщений к выступлению на семинаре. Составление плана и тезисов ответа. Ответы на теоретические вопросы. Выполнение практических заданий в рабочей тетради. Повторение основных разделов курса для подготовки к тестированию</w:t>
            </w:r>
          </w:p>
          <w:p w:rsidR="00FD356A" w:rsidRDefault="00FD356A" w:rsidP="00740A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6A" w:rsidRDefault="00FD356A" w:rsidP="00740A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15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A" w:rsidRDefault="00FD356A" w:rsidP="00E60D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  <w:r w:rsidR="00261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</w:t>
            </w:r>
            <w:r w:rsidR="00E60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FD356A" w:rsidRDefault="00FD356A" w:rsidP="00FD3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4.4. Перечень учебно-методического обеспечения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FD356A" w:rsidRDefault="00FD356A" w:rsidP="00FD356A">
      <w:pPr>
        <w:pStyle w:val="Default"/>
      </w:pPr>
      <w:r>
        <w:t xml:space="preserve">1. </w:t>
      </w:r>
      <w:proofErr w:type="spellStart"/>
      <w:r>
        <w:t>Барачевский</w:t>
      </w:r>
      <w:proofErr w:type="spellEnd"/>
      <w:r>
        <w:t xml:space="preserve"> Ю.Е. Основы мобилизационной подготовки здравоохранения: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пособ</w:t>
      </w:r>
      <w:proofErr w:type="spellEnd"/>
      <w:r>
        <w:t>. для студентов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узов, / Ю.Е. </w:t>
      </w:r>
      <w:proofErr w:type="spellStart"/>
      <w:r>
        <w:t>Барачевский</w:t>
      </w:r>
      <w:proofErr w:type="spellEnd"/>
      <w:r>
        <w:t xml:space="preserve">, С.М. </w:t>
      </w:r>
      <w:proofErr w:type="spellStart"/>
      <w:r>
        <w:t>Грошилин</w:t>
      </w:r>
      <w:proofErr w:type="spellEnd"/>
      <w:r>
        <w:t xml:space="preserve">, Архангельск. – 2011. – 95 с. </w:t>
      </w:r>
    </w:p>
    <w:p w:rsidR="00FD356A" w:rsidRDefault="00FD356A" w:rsidP="00FD356A">
      <w:pPr>
        <w:pStyle w:val="Default"/>
      </w:pPr>
    </w:p>
    <w:p w:rsidR="00FD356A" w:rsidRDefault="00FD356A" w:rsidP="00FD356A">
      <w:pPr>
        <w:pStyle w:val="Default"/>
      </w:pPr>
      <w:r>
        <w:t xml:space="preserve">2. Белов С.В. Безопасность жизнедеятельности: учебник для вузов / С.В. Белов, В.А. </w:t>
      </w:r>
      <w:proofErr w:type="spellStart"/>
      <w:r>
        <w:t>Девисилов</w:t>
      </w:r>
      <w:proofErr w:type="spellEnd"/>
      <w:r>
        <w:t xml:space="preserve">, А.В. </w:t>
      </w:r>
      <w:proofErr w:type="spellStart"/>
      <w:r>
        <w:t>Ильницкая</w:t>
      </w:r>
      <w:proofErr w:type="spellEnd"/>
      <w:r>
        <w:t xml:space="preserve">, и др. Под общей редакцией С.В. Белова, 8-е издание, стереотипное — М.: Высшая школа. – 2009. – 616 с.: ил. </w:t>
      </w:r>
    </w:p>
    <w:p w:rsidR="00FD356A" w:rsidRDefault="00FD356A" w:rsidP="00FD356A">
      <w:pPr>
        <w:pStyle w:val="Default"/>
      </w:pPr>
    </w:p>
    <w:p w:rsidR="00FD356A" w:rsidRDefault="00FD356A" w:rsidP="00FD356A">
      <w:pPr>
        <w:pStyle w:val="Default"/>
      </w:pPr>
      <w:r>
        <w:t>3. Сидоров П.И.Медицина катастроф: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особ</w:t>
      </w:r>
      <w:proofErr w:type="spellEnd"/>
      <w:r>
        <w:t xml:space="preserve">. для студ. мед вузов,/ П.И. Сидоров, И.Г. Мосягин, А.С. Сарычев  - М.: Изд. центр «Академия», 2010. - 320 с. </w:t>
      </w:r>
    </w:p>
    <w:p w:rsidR="00FD356A" w:rsidRDefault="00FD356A" w:rsidP="00FD356A">
      <w:pPr>
        <w:pStyle w:val="Default"/>
      </w:pPr>
    </w:p>
    <w:p w:rsidR="00FD356A" w:rsidRDefault="00FD356A" w:rsidP="00FD356A">
      <w:pPr>
        <w:pStyle w:val="Default"/>
        <w:spacing w:after="36"/>
      </w:pPr>
      <w:r>
        <w:t>4. Акимов В.А. Безопасность жизнедеятельности. Безопасность в чрезвычайных ситуациях природного и техногенного характера: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В.А. Акимов, Ю.Л. Воробьев, М.И. Фалеев и др. - М.: Высшая школа, 2007. – 592 с. </w:t>
      </w:r>
    </w:p>
    <w:p w:rsidR="00FD356A" w:rsidRDefault="00FD356A" w:rsidP="00FD356A">
      <w:pPr>
        <w:pStyle w:val="Default"/>
        <w:spacing w:after="36"/>
      </w:pPr>
    </w:p>
    <w:p w:rsidR="00FD356A" w:rsidRDefault="00FD356A" w:rsidP="00FD356A">
      <w:pPr>
        <w:pStyle w:val="Default"/>
        <w:spacing w:after="36"/>
      </w:pPr>
      <w:r>
        <w:t>5. Левчук И.П. Медицина катастроф. Курс лекций: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мед. вузов/ И.П. Левчук, Н.В. Третьяков – М.,: ГЭОТАР – Медиа, 2011. -238 с. </w:t>
      </w:r>
    </w:p>
    <w:p w:rsidR="00FD356A" w:rsidRDefault="00FD356A" w:rsidP="00FD356A">
      <w:pPr>
        <w:pStyle w:val="Default"/>
        <w:spacing w:after="36"/>
      </w:pPr>
    </w:p>
    <w:p w:rsidR="00FD356A" w:rsidRDefault="00FD356A" w:rsidP="00FD356A">
      <w:pPr>
        <w:pStyle w:val="Default"/>
        <w:spacing w:after="36"/>
      </w:pPr>
      <w:r>
        <w:t xml:space="preserve">6. Михайлов Ю.М. Сборник инструкций по охране труда для работников медицины и фармацевтики / Ю.М. Михайлов. – М.: Издательство «Альфа-Пресс», 2010 г. – 208 с. </w:t>
      </w:r>
    </w:p>
    <w:p w:rsidR="00FD356A" w:rsidRDefault="00FD356A" w:rsidP="00FD356A">
      <w:pPr>
        <w:pStyle w:val="Default"/>
        <w:spacing w:after="36"/>
      </w:pPr>
    </w:p>
    <w:p w:rsidR="00FD356A" w:rsidRDefault="00FD356A" w:rsidP="00FD356A">
      <w:pPr>
        <w:pStyle w:val="Default"/>
        <w:spacing w:after="36"/>
      </w:pPr>
      <w:r>
        <w:t>7. Мобилизационная подготовка здравоохранения.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особ</w:t>
      </w:r>
      <w:proofErr w:type="spellEnd"/>
      <w:r>
        <w:t xml:space="preserve">. / Под ред. чл. корр. РАМН, проф. И.М.Чижа. М: ГВКГ им. Н.Н. Бурденко, 2011. </w:t>
      </w:r>
    </w:p>
    <w:p w:rsidR="00FD356A" w:rsidRDefault="00FD356A" w:rsidP="00FD356A">
      <w:pPr>
        <w:pStyle w:val="Default"/>
        <w:spacing w:after="36"/>
      </w:pPr>
    </w:p>
    <w:p w:rsidR="00FD356A" w:rsidRDefault="00FD356A" w:rsidP="00FD356A">
      <w:pPr>
        <w:pStyle w:val="Default"/>
        <w:spacing w:after="36"/>
      </w:pPr>
      <w:r>
        <w:t>8. Мосягин И.Г.Организация медицинского снабжения формирований и учреждений, предназначенных для медико-санитарного обеспечения населения при чрезвычайных ситуациях: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– Архангельск: Изд-во СГМУ. 2007. – 100 с. </w:t>
      </w:r>
    </w:p>
    <w:p w:rsidR="00FD356A" w:rsidRDefault="00FD356A" w:rsidP="00FD356A">
      <w:pPr>
        <w:pStyle w:val="Default"/>
        <w:spacing w:after="36"/>
      </w:pPr>
    </w:p>
    <w:p w:rsidR="00FD356A" w:rsidRDefault="00FD356A" w:rsidP="00FD356A">
      <w:pPr>
        <w:pStyle w:val="Default"/>
        <w:spacing w:after="36"/>
      </w:pPr>
      <w:r>
        <w:t>9. Сафронов Г.А., Александров М.В., Головко А.И. и др. Экстремальная токсикология: учебник / Под ред. Г.А. Сафронова, М.В. Александрова – СПб</w:t>
      </w:r>
      <w:proofErr w:type="gramStart"/>
      <w:r>
        <w:t xml:space="preserve">.: </w:t>
      </w:r>
      <w:proofErr w:type="gramEnd"/>
      <w:r>
        <w:t xml:space="preserve">ЭЛБИ-СПб, 2012. – 256 с. </w:t>
      </w:r>
    </w:p>
    <w:p w:rsidR="00FD356A" w:rsidRDefault="00FD356A" w:rsidP="00FD356A">
      <w:pPr>
        <w:pStyle w:val="Default"/>
        <w:spacing w:after="36"/>
      </w:pPr>
    </w:p>
    <w:p w:rsidR="00FD356A" w:rsidRDefault="00FD356A" w:rsidP="00261D8E">
      <w:pPr>
        <w:pStyle w:val="Default"/>
      </w:pPr>
      <w:r>
        <w:t xml:space="preserve">10. Травкин А.К. Пожарная безопасность в медицинских учреждениях. – М., Инфра-М, 2007. – 438 с. </w:t>
      </w:r>
    </w:p>
    <w:p w:rsidR="00593677" w:rsidRPr="00261D8E" w:rsidRDefault="00593677" w:rsidP="00261D8E">
      <w:pPr>
        <w:pStyle w:val="Default"/>
      </w:pPr>
    </w:p>
    <w:p w:rsidR="00FD356A" w:rsidRDefault="00FD356A" w:rsidP="00FD3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ФОНД ОЦЕНОЧНЫХ СРЕДСТВ ДЛЯ ТЕКУЩЕГО КОНТРОЛЯ, ПРОМЕЖУТОЧНОЙ АТТЕСТАЦИИ </w:t>
      </w:r>
    </w:p>
    <w:p w:rsidR="00FD356A" w:rsidRDefault="00FD356A" w:rsidP="00FD3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Фонд оценочных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я определения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компетенций в результате освоения дисциплины является приложением к рабочей программе. </w:t>
      </w: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УЧЕБНО-МЕТОДИЧЕСКОЕ ОБЕСПЕЧЕНИЕ ДИСЦИПЛИНЫ </w:t>
      </w: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6.1. Основная литература. </w:t>
      </w:r>
    </w:p>
    <w:p w:rsidR="00FD356A" w:rsidRDefault="00FD356A" w:rsidP="00FD35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Pr="00FD356A" w:rsidRDefault="00FD356A" w:rsidP="00FD35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FD356A">
        <w:rPr>
          <w:rFonts w:ascii="Times New Roman" w:hAnsi="Times New Roman" w:cs="Times New Roman"/>
          <w:sz w:val="24"/>
          <w:szCs w:val="24"/>
        </w:rPr>
        <w:t xml:space="preserve">1. Сахно И.И. Медицина катастроф: учебник для студентов </w:t>
      </w:r>
      <w:proofErr w:type="spellStart"/>
      <w:r w:rsidRPr="00FD356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FD356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D356A">
        <w:rPr>
          <w:rFonts w:ascii="Times New Roman" w:hAnsi="Times New Roman" w:cs="Times New Roman"/>
          <w:sz w:val="24"/>
          <w:szCs w:val="24"/>
        </w:rPr>
        <w:t>узов</w:t>
      </w:r>
      <w:proofErr w:type="spellEnd"/>
      <w:r w:rsidRPr="00FD356A">
        <w:rPr>
          <w:rFonts w:ascii="Times New Roman" w:hAnsi="Times New Roman" w:cs="Times New Roman"/>
          <w:sz w:val="24"/>
          <w:szCs w:val="24"/>
        </w:rPr>
        <w:t>/ И.И. Сахно, В.И. Сахно – М.:  ГОУ ВУН МЦ МЗ РФ, 2002 – 560 с.</w:t>
      </w:r>
      <w:r w:rsidRPr="00FD356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FD356A" w:rsidRPr="00FD356A" w:rsidRDefault="00FD356A" w:rsidP="00FD35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56A" w:rsidRPr="00FD356A" w:rsidRDefault="00FD356A" w:rsidP="00FD35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356A">
        <w:rPr>
          <w:rFonts w:ascii="Times New Roman" w:hAnsi="Times New Roman" w:cs="Times New Roman"/>
          <w:sz w:val="24"/>
          <w:szCs w:val="24"/>
        </w:rPr>
        <w:t xml:space="preserve">2.Сахно В.И. Организация  медицинской помощи населению в чрезвычайных ситуациях: учебное пособие / В.И. Сахно, Г.И. Захаров, Н.Е. </w:t>
      </w:r>
      <w:proofErr w:type="spellStart"/>
      <w:r w:rsidRPr="00FD356A">
        <w:rPr>
          <w:rFonts w:ascii="Times New Roman" w:hAnsi="Times New Roman" w:cs="Times New Roman"/>
          <w:sz w:val="24"/>
          <w:szCs w:val="24"/>
        </w:rPr>
        <w:t>Карлин</w:t>
      </w:r>
      <w:proofErr w:type="spellEnd"/>
      <w:r w:rsidRPr="00FD3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56A">
        <w:rPr>
          <w:rFonts w:ascii="Times New Roman" w:hAnsi="Times New Roman" w:cs="Times New Roman"/>
          <w:sz w:val="24"/>
          <w:szCs w:val="24"/>
        </w:rPr>
        <w:t>Н.М.Пильник</w:t>
      </w:r>
      <w:proofErr w:type="spellEnd"/>
      <w:r w:rsidRPr="00FD356A">
        <w:rPr>
          <w:rFonts w:ascii="Times New Roman" w:hAnsi="Times New Roman" w:cs="Times New Roman"/>
          <w:sz w:val="24"/>
          <w:szCs w:val="24"/>
        </w:rPr>
        <w:t xml:space="preserve">   – СПб</w:t>
      </w:r>
      <w:proofErr w:type="gramStart"/>
      <w:r w:rsidRPr="00FD356A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Pr="00FD356A">
        <w:rPr>
          <w:rFonts w:ascii="Times New Roman" w:hAnsi="Times New Roman" w:cs="Times New Roman"/>
          <w:sz w:val="24"/>
          <w:szCs w:val="24"/>
        </w:rPr>
        <w:t>ФОЛИАНТ, 2003 – 248 с.</w:t>
      </w:r>
    </w:p>
    <w:p w:rsidR="00FD356A" w:rsidRPr="00FD356A" w:rsidRDefault="00FD356A" w:rsidP="00FD356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b/>
          <w:sz w:val="24"/>
          <w:szCs w:val="24"/>
        </w:rPr>
        <w:t>6.2. Дополнительная литература.</w:t>
      </w:r>
    </w:p>
    <w:p w:rsidR="00FD356A" w:rsidRPr="00FD356A" w:rsidRDefault="00FD356A" w:rsidP="00FD35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356A">
        <w:rPr>
          <w:rFonts w:ascii="Times New Roman" w:hAnsi="Times New Roman" w:cs="Times New Roman"/>
          <w:sz w:val="24"/>
          <w:szCs w:val="24"/>
        </w:rPr>
        <w:t xml:space="preserve">1. Левчук И.П. Медицина катастроф: Курс лекций:  учебное пособие / И.П. Левчук, Н.В.Третьяков - М.: ГЭОТАР </w:t>
      </w:r>
      <w:proofErr w:type="gramStart"/>
      <w:r w:rsidRPr="00FD356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D356A">
        <w:rPr>
          <w:rFonts w:ascii="Times New Roman" w:hAnsi="Times New Roman" w:cs="Times New Roman"/>
          <w:sz w:val="24"/>
          <w:szCs w:val="24"/>
        </w:rPr>
        <w:t>едиа, 2011 – 238 с.</w:t>
      </w:r>
    </w:p>
    <w:p w:rsidR="00FD356A" w:rsidRPr="00FD356A" w:rsidRDefault="00FD356A" w:rsidP="00FD35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356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D356A">
        <w:rPr>
          <w:rFonts w:ascii="Times New Roman" w:hAnsi="Times New Roman" w:cs="Times New Roman"/>
          <w:sz w:val="24"/>
          <w:szCs w:val="24"/>
        </w:rPr>
        <w:t>Барачевский</w:t>
      </w:r>
      <w:proofErr w:type="spellEnd"/>
      <w:r w:rsidRPr="00FD356A">
        <w:rPr>
          <w:rFonts w:ascii="Times New Roman" w:hAnsi="Times New Roman" w:cs="Times New Roman"/>
          <w:sz w:val="24"/>
          <w:szCs w:val="24"/>
        </w:rPr>
        <w:t xml:space="preserve"> Ю.Е. Основы мобилизационной подготовки здравоохранения: учебное пособие /Ю.Е. </w:t>
      </w:r>
      <w:proofErr w:type="spellStart"/>
      <w:r w:rsidRPr="00FD356A">
        <w:rPr>
          <w:rFonts w:ascii="Times New Roman" w:hAnsi="Times New Roman" w:cs="Times New Roman"/>
          <w:sz w:val="24"/>
          <w:szCs w:val="24"/>
        </w:rPr>
        <w:t>Барачевский</w:t>
      </w:r>
      <w:proofErr w:type="spellEnd"/>
      <w:r w:rsidRPr="00FD356A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Pr="00FD356A">
        <w:rPr>
          <w:rFonts w:ascii="Times New Roman" w:hAnsi="Times New Roman" w:cs="Times New Roman"/>
          <w:sz w:val="24"/>
          <w:szCs w:val="24"/>
        </w:rPr>
        <w:t>Грошилин</w:t>
      </w:r>
      <w:proofErr w:type="spellEnd"/>
      <w:r w:rsidRPr="00FD356A">
        <w:rPr>
          <w:rFonts w:ascii="Times New Roman" w:hAnsi="Times New Roman" w:cs="Times New Roman"/>
          <w:sz w:val="24"/>
          <w:szCs w:val="24"/>
        </w:rPr>
        <w:t xml:space="preserve">   -  Архангельск, 2011 – 95 с.</w:t>
      </w:r>
    </w:p>
    <w:p w:rsidR="00FD356A" w:rsidRPr="00FD356A" w:rsidRDefault="00FD356A" w:rsidP="00FD356A">
      <w:pPr>
        <w:rPr>
          <w:rFonts w:ascii="Times New Roman" w:hAnsi="Times New Roman" w:cs="Times New Roman"/>
          <w:sz w:val="24"/>
          <w:szCs w:val="24"/>
        </w:rPr>
      </w:pPr>
      <w:r w:rsidRPr="00FD356A">
        <w:rPr>
          <w:rFonts w:ascii="Times New Roman" w:hAnsi="Times New Roman" w:cs="Times New Roman"/>
          <w:sz w:val="24"/>
          <w:szCs w:val="24"/>
        </w:rPr>
        <w:tab/>
        <w:t>3. Шелепов А.М. Организация и тактика медицинской службы: учебник/ А.М. Шелепов, Л.М.Костенко, О.В. Бабенко О.В.  - СПб: ФОЛИАН, 2005 – 504 с.</w:t>
      </w:r>
    </w:p>
    <w:p w:rsidR="00261D8E" w:rsidRDefault="00E60D91" w:rsidP="00261D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1D8E">
        <w:rPr>
          <w:rFonts w:ascii="Times New Roman" w:hAnsi="Times New Roman" w:cs="Times New Roman"/>
          <w:sz w:val="24"/>
          <w:szCs w:val="24"/>
        </w:rPr>
        <w:t xml:space="preserve">4. Сайт ВЦМК «Защита», сайты ГУ МЧС в субъектах РФ, сайты Минздрава и </w:t>
      </w:r>
      <w:proofErr w:type="spellStart"/>
      <w:r w:rsidRPr="00261D8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61D8E">
        <w:rPr>
          <w:rFonts w:ascii="Times New Roman" w:hAnsi="Times New Roman" w:cs="Times New Roman"/>
          <w:sz w:val="24"/>
          <w:szCs w:val="24"/>
        </w:rPr>
        <w:t xml:space="preserve">. Электронная библиотека www.elibrary.ru, </w:t>
      </w:r>
      <w:proofErr w:type="spellStart"/>
      <w:r w:rsidRPr="00261D8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61D8E">
        <w:rPr>
          <w:rFonts w:ascii="Times New Roman" w:hAnsi="Times New Roman" w:cs="Times New Roman"/>
          <w:sz w:val="24"/>
          <w:szCs w:val="24"/>
        </w:rPr>
        <w:t>. medline.ru</w:t>
      </w:r>
    </w:p>
    <w:p w:rsidR="00386B10" w:rsidRPr="00386B10" w:rsidRDefault="00386B10" w:rsidP="00261D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23.08.2017г. №816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 порядка применения организациями</w:t>
      </w:r>
      <w:r w:rsidRPr="00386B10">
        <w:rPr>
          <w:rFonts w:ascii="Times New Roman" w:hAnsi="Times New Roman" w:cs="Times New Roman"/>
          <w:sz w:val="24"/>
          <w:szCs w:val="24"/>
        </w:rPr>
        <w:t>, осуществляющими образовательную деятельность, электронного обучения и дистанционных образовательных технологий при реализации образовательных программ.</w:t>
      </w:r>
    </w:p>
    <w:p w:rsidR="00FD356A" w:rsidRDefault="00FD356A" w:rsidP="00261D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6.3. 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Периодические издания</w:t>
      </w: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56A" w:rsidRDefault="00FD356A" w:rsidP="00FD356A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Военно-медицинский журнал</w:t>
      </w:r>
    </w:p>
    <w:p w:rsidR="00261D8E" w:rsidRPr="00261D8E" w:rsidRDefault="00FD356A" w:rsidP="00261D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Медицина катастроф</w:t>
      </w: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D8E" w:rsidRDefault="00261D8E" w:rsidP="00261D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6.4. Интернет-ресурсы </w:t>
      </w:r>
    </w:p>
    <w:p w:rsidR="00261D8E" w:rsidRPr="004F7BC4" w:rsidRDefault="00261D8E" w:rsidP="00261D8E">
      <w:pPr>
        <w:spacing w:after="0" w:line="240" w:lineRule="auto"/>
        <w:jc w:val="both"/>
        <w:rPr>
          <w:rFonts w:cs="Arial"/>
          <w:b/>
          <w:color w:val="000000" w:themeColor="text1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654"/>
        <w:gridCol w:w="1701"/>
      </w:tblGrid>
      <w:tr w:rsidR="00261D8E" w:rsidTr="00740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ЭЛЕКТОРОННЫЕ</w:t>
            </w: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ОБРАЗОВАТЕЛЬНЫЕ РЕСУРСЫ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Доступ </w:t>
            </w: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 ресурсу</w:t>
            </w:r>
          </w:p>
        </w:tc>
      </w:tr>
      <w:tr w:rsidR="00261D8E" w:rsidTr="00740ADD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Электронная учебная библиотека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РостГМУ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[Электронный ресурс]. - Режим доступа: </w:t>
            </w:r>
            <w:hyperlink r:id="rId7" w:history="1">
              <w:r>
                <w:rPr>
                  <w:rStyle w:val="a4"/>
                  <w:rFonts w:cs="Arial"/>
                  <w:sz w:val="24"/>
                  <w:szCs w:val="24"/>
                </w:rPr>
                <w:t>http://80.80.101.225</w:t>
              </w:r>
            </w:hyperlink>
            <w:r>
              <w:rPr>
                <w:rStyle w:val="a4"/>
                <w:rFonts w:cs="Arial"/>
                <w:sz w:val="24"/>
                <w:szCs w:val="24"/>
              </w:rPr>
              <w:t>/</w:t>
            </w:r>
            <w:proofErr w:type="spellStart"/>
            <w:r>
              <w:rPr>
                <w:rStyle w:val="a4"/>
                <w:rFonts w:cs="Arial"/>
                <w:sz w:val="24"/>
                <w:szCs w:val="24"/>
                <w:lang w:val="en-US"/>
              </w:rPr>
              <w:t>opacg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Доступ</w:t>
            </w: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неограничен</w:t>
            </w:r>
          </w:p>
        </w:tc>
      </w:tr>
      <w:tr w:rsidR="00261D8E" w:rsidTr="00740ADD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Pr="00C77608" w:rsidRDefault="00261D8E" w:rsidP="00740AD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77608">
              <w:rPr>
                <w:rFonts w:eastAsia="Times New Roman" w:cs="Arial"/>
                <w:b/>
                <w:sz w:val="24"/>
                <w:szCs w:val="24"/>
              </w:rPr>
              <w:t>Консультант студента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[Электронный ресурс]: ЭБС. – М.: </w:t>
            </w:r>
            <w:r w:rsidRPr="00C24C00">
              <w:rPr>
                <w:sz w:val="24"/>
                <w:szCs w:val="24"/>
              </w:rPr>
              <w:t>ООО «ИПУЗ».  -  Режим доступа: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173320">
                <w:rPr>
                  <w:rStyle w:val="a4"/>
                  <w:sz w:val="24"/>
                  <w:szCs w:val="24"/>
                  <w:lang w:val="en-US"/>
                </w:rPr>
                <w:t>http://www.studmedlib.ru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Доступ </w:t>
            </w: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неограничен</w:t>
            </w:r>
          </w:p>
        </w:tc>
      </w:tr>
      <w:tr w:rsidR="00261D8E" w:rsidTr="00740ADD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C24C00">
              <w:rPr>
                <w:b/>
                <w:sz w:val="24"/>
                <w:szCs w:val="24"/>
              </w:rPr>
              <w:t xml:space="preserve">Консультант врача. </w:t>
            </w:r>
            <w:r w:rsidRPr="00C24C00">
              <w:rPr>
                <w:sz w:val="24"/>
                <w:szCs w:val="24"/>
              </w:rPr>
              <w:t xml:space="preserve">Электронная медицинская библиотека [Электронный ресурс]: ЭБС. – М.: ООО </w:t>
            </w:r>
            <w:r>
              <w:rPr>
                <w:sz w:val="24"/>
                <w:szCs w:val="24"/>
              </w:rPr>
              <w:t>ГК «ГЭОТАР»</w:t>
            </w:r>
            <w:r w:rsidRPr="00C24C00">
              <w:rPr>
                <w:sz w:val="24"/>
                <w:szCs w:val="24"/>
              </w:rPr>
              <w:t xml:space="preserve">.  -  Режим доступа: </w:t>
            </w:r>
            <w:hyperlink r:id="rId9" w:history="1">
              <w:r w:rsidRPr="00C24C00">
                <w:rPr>
                  <w:color w:val="0000FF"/>
                  <w:sz w:val="24"/>
                  <w:szCs w:val="24"/>
                  <w:u w:val="single"/>
                </w:rPr>
                <w:t>http://www.</w:t>
              </w:r>
              <w:proofErr w:type="spellStart"/>
              <w:r w:rsidRPr="00C24C00">
                <w:rPr>
                  <w:color w:val="0000FF"/>
                  <w:sz w:val="24"/>
                  <w:szCs w:val="24"/>
                  <w:u w:val="single"/>
                  <w:lang w:val="en-US"/>
                </w:rPr>
                <w:t>rosmedlib</w:t>
              </w:r>
              <w:proofErr w:type="spellEnd"/>
              <w:r w:rsidRPr="00C24C00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24C00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Доступ </w:t>
            </w: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неограничен</w:t>
            </w:r>
          </w:p>
        </w:tc>
      </w:tr>
      <w:tr w:rsidR="00261D8E" w:rsidTr="00740ADD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Единое окно доступа к информационным ресурсам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[Электронный ресурс].  - Режим доступа: </w:t>
            </w:r>
            <w:hyperlink r:id="rId10" w:history="1">
              <w:r>
                <w:rPr>
                  <w:rStyle w:val="a4"/>
                  <w:rFonts w:cs="Arial"/>
                  <w:sz w:val="24"/>
                  <w:szCs w:val="24"/>
                </w:rPr>
                <w:t>http://window.edu.ru/</w:t>
              </w:r>
            </w:hyperlink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cs="Arial"/>
                <w:sz w:val="24"/>
              </w:rPr>
              <w:t>[1</w:t>
            </w:r>
            <w:r w:rsidRPr="00C77608">
              <w:rPr>
                <w:rStyle w:val="apple-converted-space"/>
                <w:rFonts w:cs="Arial"/>
                <w:sz w:val="24"/>
              </w:rPr>
              <w:t>2</w:t>
            </w:r>
            <w:r>
              <w:rPr>
                <w:rStyle w:val="apple-converted-space"/>
                <w:rFonts w:cs="Arial"/>
                <w:sz w:val="24"/>
              </w:rPr>
              <w:t>.</w:t>
            </w:r>
            <w:r w:rsidRPr="00C77608">
              <w:rPr>
                <w:rStyle w:val="apple-converted-space"/>
                <w:rFonts w:cs="Arial"/>
                <w:sz w:val="24"/>
              </w:rPr>
              <w:t>02</w:t>
            </w:r>
            <w:r>
              <w:rPr>
                <w:rStyle w:val="apple-converted-space"/>
                <w:rFonts w:cs="Arial"/>
                <w:sz w:val="24"/>
              </w:rPr>
              <w:t>.201</w:t>
            </w:r>
            <w:r w:rsidRPr="00C77608">
              <w:rPr>
                <w:rStyle w:val="apple-converted-space"/>
                <w:rFonts w:cs="Arial"/>
                <w:sz w:val="24"/>
              </w:rPr>
              <w:t>8</w:t>
            </w:r>
            <w:r>
              <w:rPr>
                <w:rStyle w:val="apple-converted-space"/>
                <w:rFonts w:cs="Arial"/>
                <w:sz w:val="24"/>
              </w:rPr>
              <w:t>].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Открытый</w:t>
            </w:r>
          </w:p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доступ</w:t>
            </w:r>
          </w:p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1D8E" w:rsidTr="00740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Российское образование. Федеральный образовательный портал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[Электронный ресурс].  - Режим доступа: </w:t>
            </w:r>
            <w:hyperlink r:id="rId11" w:history="1">
              <w:r>
                <w:rPr>
                  <w:rStyle w:val="a4"/>
                  <w:rFonts w:cs="Arial"/>
                  <w:color w:val="7030A0"/>
                  <w:sz w:val="24"/>
                  <w:szCs w:val="24"/>
                </w:rPr>
                <w:t>http://www.edu.ru/index.php</w:t>
              </w:r>
            </w:hyperlink>
            <w:r>
              <w:rPr>
                <w:rFonts w:cs="Arial"/>
                <w:color w:val="7030A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cs="Arial"/>
                <w:sz w:val="24"/>
              </w:rPr>
              <w:t>[2</w:t>
            </w:r>
            <w:r w:rsidRPr="00C77608">
              <w:rPr>
                <w:rStyle w:val="apple-converted-space"/>
                <w:rFonts w:cs="Arial"/>
                <w:sz w:val="24"/>
              </w:rPr>
              <w:t>2</w:t>
            </w:r>
            <w:r>
              <w:rPr>
                <w:rStyle w:val="apple-converted-space"/>
                <w:rFonts w:cs="Arial"/>
                <w:sz w:val="24"/>
              </w:rPr>
              <w:t>.</w:t>
            </w:r>
            <w:r w:rsidRPr="00C77608">
              <w:rPr>
                <w:rStyle w:val="apple-converted-space"/>
                <w:rFonts w:cs="Arial"/>
                <w:sz w:val="24"/>
              </w:rPr>
              <w:t>02</w:t>
            </w:r>
            <w:r>
              <w:rPr>
                <w:rStyle w:val="apple-converted-space"/>
                <w:rFonts w:cs="Arial"/>
                <w:sz w:val="24"/>
              </w:rPr>
              <w:t>.201</w:t>
            </w:r>
            <w:r w:rsidRPr="00C77608">
              <w:rPr>
                <w:rStyle w:val="apple-converted-space"/>
                <w:rFonts w:cs="Arial"/>
                <w:sz w:val="24"/>
              </w:rPr>
              <w:t>8</w:t>
            </w:r>
            <w:r>
              <w:rPr>
                <w:rStyle w:val="apple-converted-space"/>
                <w:rFonts w:cs="Arial"/>
                <w:sz w:val="24"/>
              </w:rPr>
              <w:t>].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Открытый</w:t>
            </w:r>
          </w:p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доступ</w:t>
            </w:r>
          </w:p>
          <w:p w:rsidR="00261D8E" w:rsidRDefault="00261D8E" w:rsidP="00740ADD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61D8E" w:rsidTr="00740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00B050"/>
                <w:sz w:val="24"/>
                <w:szCs w:val="24"/>
              </w:rPr>
              <w:t xml:space="preserve">Другие </w:t>
            </w:r>
            <w:r>
              <w:rPr>
                <w:rFonts w:cs="Arial"/>
                <w:color w:val="00B050"/>
                <w:sz w:val="24"/>
                <w:szCs w:val="24"/>
              </w:rPr>
              <w:t>открытые ресурсы вы можете найти по адресу: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4"/>
                  <w:rFonts w:cs="Arial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4"/>
                  <w:rFonts w:cs="Arial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4"/>
                  <w:rFonts w:cs="Arial"/>
                  <w:sz w:val="24"/>
                  <w:szCs w:val="24"/>
                  <w:lang w:val="en-US"/>
                </w:rPr>
                <w:t>rostgmu</w:t>
              </w:r>
              <w:proofErr w:type="spellEnd"/>
              <w:r>
                <w:rPr>
                  <w:rStyle w:val="a4"/>
                  <w:rFonts w:cs="Arial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cs="Arial"/>
                <w:sz w:val="24"/>
                <w:szCs w:val="24"/>
              </w:rPr>
              <w:t xml:space="preserve">  </w:t>
            </w:r>
            <w:r w:rsidRPr="00B200DD">
              <w:rPr>
                <w:rFonts w:cs="Arial"/>
                <w:color w:val="00B050"/>
              </w:rPr>
              <w:t>→</w:t>
            </w:r>
            <w:proofErr w:type="spellStart"/>
            <w:r w:rsidRPr="00B200DD">
              <w:rPr>
                <w:rFonts w:cs="Arial"/>
                <w:color w:val="00B050"/>
              </w:rPr>
              <w:t>Библиотека→Электронный</w:t>
            </w:r>
            <w:proofErr w:type="spellEnd"/>
            <w:r w:rsidRPr="00B200DD">
              <w:rPr>
                <w:rFonts w:cs="Arial"/>
                <w:color w:val="00B050"/>
              </w:rPr>
              <w:t xml:space="preserve"> </w:t>
            </w:r>
            <w:proofErr w:type="spellStart"/>
            <w:r w:rsidRPr="00B200DD">
              <w:rPr>
                <w:rFonts w:cs="Arial"/>
                <w:color w:val="00B050"/>
              </w:rPr>
              <w:t>каталог→Открытые</w:t>
            </w:r>
            <w:proofErr w:type="spellEnd"/>
            <w:r w:rsidRPr="00B200DD">
              <w:rPr>
                <w:rFonts w:cs="Arial"/>
                <w:color w:val="00B050"/>
              </w:rPr>
              <w:t xml:space="preserve"> ресурсы </w:t>
            </w:r>
            <w:proofErr w:type="spellStart"/>
            <w:r w:rsidRPr="00B200DD">
              <w:rPr>
                <w:rFonts w:cs="Arial"/>
                <w:color w:val="00B050"/>
              </w:rPr>
              <w:t>интернет→далее</w:t>
            </w:r>
            <w:proofErr w:type="spellEnd"/>
            <w:r w:rsidRPr="00B200DD">
              <w:rPr>
                <w:rFonts w:cs="Arial"/>
                <w:color w:val="00B050"/>
              </w:rPr>
              <w:t xml:space="preserve"> по ключевому слову…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Открытый</w:t>
            </w:r>
          </w:p>
          <w:p w:rsidR="00261D8E" w:rsidRDefault="00261D8E" w:rsidP="00740ADD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доступ</w:t>
            </w:r>
          </w:p>
        </w:tc>
      </w:tr>
    </w:tbl>
    <w:p w:rsidR="00FD356A" w:rsidRDefault="00FD356A" w:rsidP="00F41E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6.6. Методические указания для обучающихся по освоению дисциплины</w:t>
      </w:r>
      <w:r w:rsidR="003147E4">
        <w:rPr>
          <w:rFonts w:ascii="Times New Roman" w:eastAsia="Times New Roman" w:hAnsi="Times New Roman" w:cs="Times New Roman"/>
          <w:b/>
          <w:sz w:val="24"/>
          <w:szCs w:val="24"/>
        </w:rPr>
        <w:t xml:space="preserve">  с применением электронного обучения и дистанционных образовательных технологий</w:t>
      </w:r>
    </w:p>
    <w:p w:rsidR="003147E4" w:rsidRPr="00AF4CDE" w:rsidRDefault="003147E4" w:rsidP="00FD356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4CDE" w:rsidRPr="00F60B2A" w:rsidRDefault="00AF4CDE" w:rsidP="00AF4CD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>Образовательный процесс будет осуществляться посредством:</w:t>
      </w:r>
    </w:p>
    <w:p w:rsidR="00AF4CDE" w:rsidRPr="00F60B2A" w:rsidRDefault="00AF4CDE" w:rsidP="00AF4CD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- платформы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Moodle</w:t>
      </w:r>
      <w:proofErr w:type="spellEnd"/>
    </w:p>
    <w:p w:rsidR="00AF4CDE" w:rsidRPr="00F60B2A" w:rsidRDefault="00AF4CDE" w:rsidP="00AF4CDE">
      <w:pPr>
        <w:pStyle w:val="a7"/>
        <w:widowControl w:val="0"/>
        <w:ind w:left="1489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>- электронной почты</w:t>
      </w:r>
    </w:p>
    <w:p w:rsidR="00AF4CDE" w:rsidRPr="00F60B2A" w:rsidRDefault="00AF4CDE" w:rsidP="00AF4CDE">
      <w:pPr>
        <w:pStyle w:val="a7"/>
        <w:widowControl w:val="0"/>
        <w:ind w:left="1489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- программного обеспечения </w:t>
      </w:r>
      <w:r w:rsidRPr="00F60B2A">
        <w:rPr>
          <w:rFonts w:ascii="Times New Roman" w:hAnsi="Times New Roman" w:cs="Times New Roman"/>
          <w:sz w:val="24"/>
          <w:szCs w:val="24"/>
          <w:lang w:val="en-US"/>
        </w:rPr>
        <w:t>Skype</w:t>
      </w:r>
    </w:p>
    <w:p w:rsidR="00AF4CDE" w:rsidRPr="00F60B2A" w:rsidRDefault="00AF4CDE" w:rsidP="00AF4CDE">
      <w:pPr>
        <w:pStyle w:val="a7"/>
        <w:widowControl w:val="0"/>
        <w:ind w:left="1489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- социальной сети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60B2A">
        <w:rPr>
          <w:rFonts w:ascii="Times New Roman" w:hAnsi="Times New Roman" w:cs="Times New Roman"/>
          <w:sz w:val="24"/>
          <w:szCs w:val="24"/>
        </w:rPr>
        <w:t>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В процессе дистанционного обучения все взаимосвязи ''преподаватель-студент'' и ''студент-студент'', в рамках реализации образовательных программ, осуществляются опосредованно через сеть Интернет.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Каждый студент должен обеспечить себе наличие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интернет-браузера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и подключения к сети Интернет, используя персональный компьютер, ноутбук, планшет, мобильный телефон или любое другое удобное устройство.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Учебный процесс осуществляется в дистанционном режиме согласно расписанию. Все обучающиеся присутствуют на учебных занятиях в режиме </w:t>
      </w:r>
      <w:r w:rsidRPr="00F60B2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60B2A">
        <w:rPr>
          <w:rFonts w:ascii="Times New Roman" w:hAnsi="Times New Roman" w:cs="Times New Roman"/>
          <w:sz w:val="24"/>
          <w:szCs w:val="24"/>
        </w:rPr>
        <w:t>-</w:t>
      </w:r>
      <w:r w:rsidRPr="00F60B2A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F60B2A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Преподаватель будет выходить на связь со старостами студенческих групп согласно расписанию, оповещая о начале занятия. Старосты групп информируют преподавателя о готовности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к дистанционному занятию соответственно предварительно опросив всех студентов группы.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Получив задания от преподавателя, студенты самостоятельно и своевременно изучают учебный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материал,предусмотренный</w:t>
      </w:r>
      <w:proofErr w:type="spellEnd"/>
      <w:r w:rsidRPr="00F60B2A">
        <w:rPr>
          <w:rFonts w:ascii="Times New Roman" w:hAnsi="Times New Roman" w:cs="Times New Roman"/>
          <w:sz w:val="24"/>
          <w:szCs w:val="24"/>
        </w:rPr>
        <w:t xml:space="preserve"> рабочей программой, строго следуют полученным инструкциям соблюдая временные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сроки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>туденты</w:t>
      </w:r>
      <w:proofErr w:type="spellEnd"/>
      <w:r w:rsidRPr="00F60B2A">
        <w:rPr>
          <w:rFonts w:ascii="Times New Roman" w:hAnsi="Times New Roman" w:cs="Times New Roman"/>
          <w:sz w:val="24"/>
          <w:szCs w:val="24"/>
        </w:rPr>
        <w:t xml:space="preserve"> предоставляют преподавателю в соответствии с установленными сроками выполненные задания для своевременного получения комментариев, замечаний и оценок.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Лекции читаются по потокам в режиме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60B2A">
        <w:rPr>
          <w:rFonts w:ascii="Times New Roman" w:hAnsi="Times New Roman" w:cs="Times New Roman"/>
          <w:sz w:val="24"/>
          <w:szCs w:val="24"/>
        </w:rPr>
        <w:t xml:space="preserve"> после регистрации присутствующих с показом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презентаций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>туденты</w:t>
      </w:r>
      <w:proofErr w:type="spellEnd"/>
      <w:r w:rsidRPr="00F60B2A">
        <w:rPr>
          <w:rFonts w:ascii="Times New Roman" w:hAnsi="Times New Roman" w:cs="Times New Roman"/>
          <w:sz w:val="24"/>
          <w:szCs w:val="24"/>
        </w:rPr>
        <w:t xml:space="preserve"> проходят текущий контроль в виде выполнения тестовых заданий по каждой пройденной теме. Промежуточную аттестацию в соответствии с учебным планом. Сохраняется контроль посещаемости занятий согласно расписанию.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Студенты, обучающиеся платформе </w:t>
      </w:r>
      <w:r w:rsidRPr="00F60B2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F60B2A">
        <w:rPr>
          <w:rFonts w:ascii="Times New Roman" w:hAnsi="Times New Roman" w:cs="Times New Roman"/>
          <w:sz w:val="24"/>
          <w:szCs w:val="24"/>
        </w:rPr>
        <w:t xml:space="preserve">, получают письмо на электронную почту с логином и паролем и ссылкой на курс. Памятка о работе с курсом размещается в </w:t>
      </w:r>
      <w:r w:rsidRPr="00F60B2A">
        <w:rPr>
          <w:rFonts w:ascii="Times New Roman" w:hAnsi="Times New Roman" w:cs="Times New Roman"/>
          <w:sz w:val="24"/>
          <w:szCs w:val="24"/>
        </w:rPr>
        <w:lastRenderedPageBreak/>
        <w:t>каждом из электронных учебных курсов, которые осваивает студент. Обучающийся не предоставивший информацию о своей электронной почте старосте студенческой группы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>связывается с преподавателем самостоятельно, предварительно заведя электронную почту и сообщая информацию о ней.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60B2A">
        <w:rPr>
          <w:rFonts w:ascii="Times New Roman" w:hAnsi="Times New Roman" w:cs="Times New Roman"/>
          <w:b/>
          <w:sz w:val="24"/>
          <w:szCs w:val="24"/>
        </w:rPr>
        <w:t>Структура курса учебной дисциплины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При обучении студентов с применением дистанционных образовательных технологий загруженный учебный ку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>ючает в себя следующие блоки: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- Теоретический блок: конспект лекций, иллюстрированные материалы и презентации, элементы мультимедиа, тренирующий тест и самоконтроль, установочные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слайд-лекции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- Блок формирования компетенций: задания по заполнению рабочих тетрадей, решение ситуационных задач и выполнение контрольных работ.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 - Контрольно-измерительный блок: база тестовых заданий и вопросы для самоконтроля.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- Методический блок: рабочая программа, руководство для обучающегося по изучению дисциплины, руководство для педагогического работника по преподаванию дисциплины.</w:t>
      </w:r>
      <w:proofErr w:type="gramEnd"/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 - Справочный блок: глоссарий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>писок литературы. аннотированный список Интернет-ресурсов. Нормативные и иные документы.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 - Информационный блок: аннотации дисциплины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>ведения об авторах учебного курса.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После создания курса преподаватель должен обязательно подписать на курс студентов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оторые будут его изучать. В личном кабинете каждый студент увидит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курсы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а в расписании еще и тестовые задания.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60B2A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Необходимо обеспечить возможность прохождения студентами текущего контроля за весь семестр в СДО. Для реализации этой задачи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60B2A">
        <w:rPr>
          <w:rFonts w:ascii="Times New Roman" w:hAnsi="Times New Roman" w:cs="Times New Roman"/>
          <w:sz w:val="24"/>
          <w:szCs w:val="24"/>
        </w:rPr>
        <w:t xml:space="preserve"> обладает широкими возможностями: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- Элемент курса ‘’ Тест “ состоит из 20 заданий с четырьмя возможными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ответами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из которых один правильный время для решения – 20 минут  попыток две. Причем вторая попытка возможна после повторного изучения материалов лекции и просмотра презентации. Каждая попытка оценивается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автоматически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и оценка записывается в журнал оценок.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- Учебный элемент '' Задание '' позволяет преподавателю собирать студенческие работы оценивать их и предоставлять отзывы. Итоговая оценка заносится в журнал оценок.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Pr="00F60B2A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Прохождение промежуточной аттестации в форме зачета выставляется по результатам текущего контроля. Для этого дается возможность сдать текущий контроль с помощью СДО до определенной </w:t>
      </w:r>
      <w:proofErr w:type="gramStart"/>
      <w:r w:rsidRPr="00F60B2A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F60B2A">
        <w:rPr>
          <w:rFonts w:ascii="Times New Roman" w:hAnsi="Times New Roman" w:cs="Times New Roman"/>
          <w:sz w:val="24"/>
          <w:szCs w:val="24"/>
        </w:rPr>
        <w:t xml:space="preserve"> которая вывешивается на доске объявлений курса.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F4CDE" w:rsidRPr="00F60B2A" w:rsidRDefault="00AF4CDE" w:rsidP="00AF4C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60B2A">
        <w:rPr>
          <w:rFonts w:ascii="Times New Roman" w:hAnsi="Times New Roman" w:cs="Times New Roman"/>
          <w:sz w:val="24"/>
          <w:szCs w:val="24"/>
        </w:rPr>
        <w:t xml:space="preserve">        Прохождение промежуточной аттестации в форме экзамена проводится по результатам итогового </w:t>
      </w:r>
      <w:proofErr w:type="spellStart"/>
      <w:r w:rsidRPr="00F60B2A">
        <w:rPr>
          <w:rFonts w:ascii="Times New Roman" w:hAnsi="Times New Roman" w:cs="Times New Roman"/>
          <w:sz w:val="24"/>
          <w:szCs w:val="24"/>
        </w:rPr>
        <w:t>тестированияв</w:t>
      </w:r>
      <w:proofErr w:type="spellEnd"/>
      <w:r w:rsidRPr="00F60B2A">
        <w:rPr>
          <w:rFonts w:ascii="Times New Roman" w:hAnsi="Times New Roman" w:cs="Times New Roman"/>
          <w:sz w:val="24"/>
          <w:szCs w:val="24"/>
        </w:rPr>
        <w:t xml:space="preserve"> СДО. При этом итоговая семестровая оценка выставляется на основании текущей успеваемости и результатам итогового тестирования как средняя арифметическая плюс 1 балл на усмотрение преподавателя как поощрительный.</w:t>
      </w:r>
    </w:p>
    <w:p w:rsidR="00FD356A" w:rsidRPr="00F60B2A" w:rsidRDefault="00FD356A" w:rsidP="00FD35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20" w:rsidRDefault="00A81420" w:rsidP="00A8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20">
        <w:rPr>
          <w:rFonts w:ascii="Times New Roman" w:hAnsi="Times New Roman" w:cs="Times New Roman"/>
          <w:b/>
          <w:sz w:val="24"/>
          <w:szCs w:val="24"/>
        </w:rPr>
        <w:t>Методические рекомендации написания реферата</w:t>
      </w:r>
    </w:p>
    <w:p w:rsidR="00A81420" w:rsidRPr="00A81420" w:rsidRDefault="00A81420" w:rsidP="00A8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420" w:rsidRPr="00A81420" w:rsidRDefault="00A81420" w:rsidP="00A81420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720" w:hanging="360"/>
        <w:jc w:val="both"/>
      </w:pPr>
      <w:r w:rsidRPr="00A81420">
        <w:rPr>
          <w:b/>
        </w:rPr>
        <w:t>Реферат</w:t>
      </w:r>
      <w:r w:rsidRPr="00A81420">
        <w:t xml:space="preserve"> – краткая запись идей, содержащихся в одном или нескольких источниках, которая требует умения сопоставлять и анализировать различные точки зрения.</w:t>
      </w:r>
    </w:p>
    <w:p w:rsidR="00A81420" w:rsidRPr="00A81420" w:rsidRDefault="00A81420" w:rsidP="00A81420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720" w:hanging="360"/>
        <w:jc w:val="both"/>
      </w:pPr>
      <w:r w:rsidRPr="00A81420">
        <w:t xml:space="preserve">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 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Специфика реферата: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• не содержит развернутых доказательств, сравнений, рассуждений, оценок,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• дает ответ на вопрос, что нового, существенного содержится в тексте.</w:t>
      </w:r>
      <w:r w:rsidRPr="00A81420">
        <w:rPr>
          <w:rFonts w:ascii="Times New Roman" w:hAnsi="Times New Roman" w:cs="Times New Roman"/>
          <w:sz w:val="24"/>
          <w:szCs w:val="24"/>
        </w:rPr>
        <w:br/>
        <w:t> 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420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реферата: 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 xml:space="preserve">1) титульный лист; 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 xml:space="preserve">2) план работы с указанием страниц каждого вопроса, </w:t>
      </w:r>
      <w:proofErr w:type="spellStart"/>
      <w:r w:rsidRPr="00A81420">
        <w:rPr>
          <w:rFonts w:ascii="Times New Roman" w:hAnsi="Times New Roman" w:cs="Times New Roman"/>
          <w:sz w:val="24"/>
          <w:szCs w:val="24"/>
        </w:rPr>
        <w:t>подвопроса</w:t>
      </w:r>
      <w:proofErr w:type="spellEnd"/>
      <w:r w:rsidRPr="00A81420">
        <w:rPr>
          <w:rFonts w:ascii="Times New Roman" w:hAnsi="Times New Roman" w:cs="Times New Roman"/>
          <w:sz w:val="24"/>
          <w:szCs w:val="24"/>
        </w:rPr>
        <w:t xml:space="preserve"> (пункта);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3) введение;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 xml:space="preserve">4) текстовое изложение материала, разбитое на вопросы и </w:t>
      </w:r>
      <w:proofErr w:type="spellStart"/>
      <w:r w:rsidRPr="00A81420">
        <w:rPr>
          <w:rFonts w:ascii="Times New Roman" w:hAnsi="Times New Roman" w:cs="Times New Roman"/>
          <w:sz w:val="24"/>
          <w:szCs w:val="24"/>
        </w:rPr>
        <w:t>подвопросы</w:t>
      </w:r>
      <w:proofErr w:type="spellEnd"/>
      <w:r w:rsidRPr="00A81420">
        <w:rPr>
          <w:rFonts w:ascii="Times New Roman" w:hAnsi="Times New Roman" w:cs="Times New Roman"/>
          <w:sz w:val="24"/>
          <w:szCs w:val="24"/>
        </w:rPr>
        <w:t xml:space="preserve"> (пункты, подпункты) с необходимыми ссылками на источники, использованные автором;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5) заключение;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6) список использованной литературы;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iCs/>
          <w:sz w:val="24"/>
          <w:szCs w:val="24"/>
        </w:rPr>
        <w:t>Приложения располагаются последовательно, согласно заголовкам, отражающим их содержание.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оформлению реферата. 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Объем реферата колеблются от 10-15 печатных страниц. Работа выполняется на одной стороне листа стандартного формата. По обеим сторонам листа оставляются поля размером 35 мм слева и 15 мм справа, рекомендуется 14 шрифт,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</w:t>
      </w:r>
    </w:p>
    <w:p w:rsidR="00A81420" w:rsidRPr="00A81420" w:rsidRDefault="00A81420" w:rsidP="00A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420">
        <w:rPr>
          <w:rFonts w:ascii="Times New Roman" w:hAnsi="Times New Roman" w:cs="Times New Roman"/>
          <w:sz w:val="24"/>
          <w:szCs w:val="24"/>
        </w:rPr>
        <w:t>Реферат оценивается научным руководителем исходя из установленных кафедрой показателей и критериев оценки реферата.</w:t>
      </w:r>
    </w:p>
    <w:p w:rsidR="00261D8E" w:rsidRDefault="00261D8E" w:rsidP="00FD35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56A" w:rsidRDefault="00FD356A" w:rsidP="00FD356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МАТЕРИАЛЬНО-ТЕХНИЧЕСКОЕ ОБЕСПЕЧЕНИЕ ДИСЦИПЛИНЫ</w:t>
      </w:r>
    </w:p>
    <w:p w:rsidR="00261D8E" w:rsidRDefault="00261D8E" w:rsidP="00261D8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616"/>
        <w:gridCol w:w="3382"/>
        <w:gridCol w:w="3033"/>
      </w:tblGrid>
      <w:tr w:rsidR="00261D8E" w:rsidTr="00740ADD">
        <w:tc>
          <w:tcPr>
            <w:tcW w:w="540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(модули):</w:t>
            </w:r>
          </w:p>
        </w:tc>
        <w:tc>
          <w:tcPr>
            <w:tcW w:w="5219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наименование оборудованных учебных кабинетов, объектов для проведения практических и лабораторных занятий, объектов физической культуры и спорта с перечнем основного оборудования</w:t>
            </w:r>
          </w:p>
        </w:tc>
        <w:tc>
          <w:tcPr>
            <w:tcW w:w="4137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Оснащённость учебного кабинета (технические средства, наборы демонстрационного оборудования, лабораторное оборудование и т.п.)</w:t>
            </w:r>
          </w:p>
        </w:tc>
      </w:tr>
      <w:tr w:rsidR="00261D8E" w:rsidTr="00740ADD">
        <w:tc>
          <w:tcPr>
            <w:tcW w:w="540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9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261D8E" w:rsidRDefault="00261D8E" w:rsidP="0074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D8E" w:rsidTr="00740ADD">
        <w:tc>
          <w:tcPr>
            <w:tcW w:w="540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Медицина катастроф.</w:t>
            </w:r>
          </w:p>
        </w:tc>
        <w:tc>
          <w:tcPr>
            <w:tcW w:w="5219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этаж. УЛК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902 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(лекционная аудитория) 24 парты студенческие, 1 стул преподавателя, 1 трибуна, 1 доска учен</w:t>
            </w:r>
            <w:r w:rsidR="00C63DDC">
              <w:rPr>
                <w:rFonts w:ascii="Times New Roman" w:hAnsi="Times New Roman" w:cs="Times New Roman"/>
                <w:sz w:val="24"/>
                <w:szCs w:val="24"/>
              </w:rPr>
              <w:t xml:space="preserve">ическая настенная, 3 стула </w:t>
            </w:r>
            <w:proofErr w:type="gramStart"/>
            <w:r w:rsidR="00C63DDC">
              <w:rPr>
                <w:rFonts w:ascii="Times New Roman" w:hAnsi="Times New Roman" w:cs="Times New Roman"/>
                <w:sz w:val="24"/>
                <w:szCs w:val="24"/>
              </w:rPr>
              <w:t>кожан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 Экран.</w:t>
            </w:r>
            <w:r w:rsidRPr="00D1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6C1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оборудование, стенды: единая государственная система предупреждения и ликвидации ЧС; основы ГО; НАСФ их организация, применение и возможности; организация ГО в городах и районе; действия населения по сигналам оповещения ГО; современные средства поражения; терроризм – угроза обществу; организационные основы и защита населения в ЧС; классификация ЧС природного и техногенного характера; действия населения при авариях и катастрофах.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261D8E" w:rsidTr="00740ADD">
        <w:tc>
          <w:tcPr>
            <w:tcW w:w="540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этаж. УЛК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903 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учебных столов,1 стол преподавателя, 1 доска ученическая настенная, 29 стульев, 1 стул преподавателя</w:t>
            </w:r>
          </w:p>
        </w:tc>
        <w:tc>
          <w:tcPr>
            <w:tcW w:w="4137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оборудование, экран</w:t>
            </w:r>
            <w:r w:rsidRPr="00D126C1">
              <w:rPr>
                <w:rFonts w:ascii="Times New Roman" w:hAnsi="Times New Roman" w:cs="Times New Roman"/>
                <w:sz w:val="24"/>
                <w:szCs w:val="24"/>
              </w:rPr>
              <w:t xml:space="preserve">, стенды: медицинские средства  индивидуальной защиты; организация Всероссийской службы медицины катастроф федерального и регионального уровней; организация Всероссийской службы медицины катастроф территориального, местного и объектового уровней; защита населения в ЧС; средства защиты органов дыхания; действия населения при стихийных </w:t>
            </w:r>
            <w:r w:rsidRPr="00D12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бедствиях; действия населения при авариях и катастрофах; классификация чрезвычайных ситуаций.</w:t>
            </w:r>
          </w:p>
        </w:tc>
      </w:tr>
      <w:tr w:rsidR="00261D8E" w:rsidTr="00740ADD">
        <w:tc>
          <w:tcPr>
            <w:tcW w:w="540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этаж. УЛК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907 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учебных столов, 25 стульев, 1 доска ученическая настенная, 1 стул преподавателя, 1 стол преподавателя</w:t>
            </w:r>
          </w:p>
        </w:tc>
        <w:tc>
          <w:tcPr>
            <w:tcW w:w="4137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оборудование, экран, стенды:</w:t>
            </w:r>
            <w:r w:rsidRPr="00D126C1">
              <w:rPr>
                <w:rFonts w:ascii="Times New Roman" w:hAnsi="Times New Roman" w:cs="Times New Roman"/>
                <w:sz w:val="24"/>
                <w:szCs w:val="24"/>
              </w:rPr>
              <w:t xml:space="preserve"> дозиметрические приборы: стенд № 1 (ИМД-21, ДП-64); макет-схема ДП-64; макет-схема ДП-5А; дозиметрические приборы стенд №2 (ДП-22В, ДКП-50, ИД-1, ИД-11); средства защиты органов дыхания (противогазы:</w:t>
            </w:r>
            <w:proofErr w:type="gramEnd"/>
            <w:r w:rsidRPr="00D126C1">
              <w:rPr>
                <w:rFonts w:ascii="Times New Roman" w:hAnsi="Times New Roman" w:cs="Times New Roman"/>
                <w:sz w:val="24"/>
                <w:szCs w:val="24"/>
              </w:rPr>
              <w:t xml:space="preserve">  ГП-5, ГП-7, ГП-7В, ГП-7 ВМ; респираторы: </w:t>
            </w:r>
            <w:proofErr w:type="gramStart"/>
            <w:r w:rsidRPr="00D126C1">
              <w:rPr>
                <w:rFonts w:ascii="Times New Roman" w:hAnsi="Times New Roman" w:cs="Times New Roman"/>
                <w:sz w:val="24"/>
                <w:szCs w:val="24"/>
              </w:rPr>
              <w:t xml:space="preserve">ФГ-310, “лепесток”, Р-2);  стенд с муляжами “Поражения кожи и глаз </w:t>
            </w:r>
            <w:proofErr w:type="spellStart"/>
            <w:r w:rsidRPr="00D126C1">
              <w:rPr>
                <w:rFonts w:ascii="Times New Roman" w:hAnsi="Times New Roman" w:cs="Times New Roman"/>
                <w:sz w:val="24"/>
                <w:szCs w:val="24"/>
              </w:rPr>
              <w:t>цитотоксикантами</w:t>
            </w:r>
            <w:proofErr w:type="spellEnd"/>
            <w:r w:rsidRPr="00D126C1">
              <w:rPr>
                <w:rFonts w:ascii="Times New Roman" w:hAnsi="Times New Roman" w:cs="Times New Roman"/>
                <w:sz w:val="24"/>
                <w:szCs w:val="24"/>
              </w:rPr>
              <w:t>” (иприт, люизит); стенд-тренажер химической разведки  с элементами оценки химической обстановки; учебный стенд – тренажер динамики радиационной обстановки,  радиационной разведки и отработки приёмов радиометрических измерений.</w:t>
            </w:r>
            <w:proofErr w:type="gramEnd"/>
          </w:p>
        </w:tc>
      </w:tr>
      <w:tr w:rsidR="00261D8E" w:rsidTr="00740ADD">
        <w:tc>
          <w:tcPr>
            <w:tcW w:w="540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этаж. УЛК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 908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учебных столов, 26 стульев, 1 доска ученическая настенная, 1 стул преподавателя, 1 стол преподавателя</w:t>
            </w:r>
          </w:p>
        </w:tc>
        <w:tc>
          <w:tcPr>
            <w:tcW w:w="4137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126C1">
              <w:rPr>
                <w:rFonts w:ascii="Times New Roman" w:hAnsi="Times New Roman" w:cs="Times New Roman"/>
                <w:sz w:val="24"/>
                <w:szCs w:val="24"/>
              </w:rPr>
              <w:t xml:space="preserve">монстрационное оборудование, экран, стенды: назначение и задачи ГО; единая государственная система предупреждения и ликвидации чрезвычайных ситуаций  (РСЧС); индивидуальные средства защиты в ЧС; действия населения в ЧС техногенного характера; действия населения при стихийных бедствиях; больничная база; защитные сооружения. 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8E" w:rsidTr="00740ADD">
        <w:tc>
          <w:tcPr>
            <w:tcW w:w="540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этаж. УЛК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909 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учебных столов, 34 стула, 1 стул преподавателя, 1 стол преподавателя, 1 доска ученическая настенная.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коррекции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эвакуации населения из опасных зон 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индикации патогенных факторов 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повышения сопротивляемости организма</w:t>
            </w:r>
          </w:p>
          <w:p w:rsidR="00261D8E" w:rsidRDefault="00261D8E" w:rsidP="007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оповещения об опасности.</w:t>
            </w:r>
          </w:p>
        </w:tc>
      </w:tr>
    </w:tbl>
    <w:p w:rsidR="00FD356A" w:rsidRPr="00261D8E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FD356A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FD356A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FD356A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FD356A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FD356A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FD356A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FD356A" w:rsidRDefault="00FD356A" w:rsidP="00FD35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046429" w:rsidRDefault="00046429"/>
    <w:sectPr w:rsidR="00046429" w:rsidSect="0004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A22"/>
    <w:multiLevelType w:val="hybridMultilevel"/>
    <w:tmpl w:val="C756EBB0"/>
    <w:lvl w:ilvl="0" w:tplc="F80A27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67654"/>
    <w:multiLevelType w:val="hybridMultilevel"/>
    <w:tmpl w:val="66A654E6"/>
    <w:lvl w:ilvl="0" w:tplc="5718CC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27A42"/>
    <w:multiLevelType w:val="hybridMultilevel"/>
    <w:tmpl w:val="5AD2AFE6"/>
    <w:lvl w:ilvl="0" w:tplc="9A9CD63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F7C98"/>
    <w:multiLevelType w:val="hybridMultilevel"/>
    <w:tmpl w:val="5ED21EE8"/>
    <w:lvl w:ilvl="0" w:tplc="A18E4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6A"/>
    <w:rsid w:val="000132A8"/>
    <w:rsid w:val="00046429"/>
    <w:rsid w:val="0008633C"/>
    <w:rsid w:val="000B1501"/>
    <w:rsid w:val="001F6C92"/>
    <w:rsid w:val="0026196D"/>
    <w:rsid w:val="00261D8E"/>
    <w:rsid w:val="003147E4"/>
    <w:rsid w:val="003344A0"/>
    <w:rsid w:val="00386B10"/>
    <w:rsid w:val="003C13CB"/>
    <w:rsid w:val="00513AB3"/>
    <w:rsid w:val="00585942"/>
    <w:rsid w:val="005924DC"/>
    <w:rsid w:val="00593677"/>
    <w:rsid w:val="005A685F"/>
    <w:rsid w:val="006270B5"/>
    <w:rsid w:val="00647D68"/>
    <w:rsid w:val="00674C21"/>
    <w:rsid w:val="00740ADD"/>
    <w:rsid w:val="007452F0"/>
    <w:rsid w:val="00775572"/>
    <w:rsid w:val="007D55C6"/>
    <w:rsid w:val="007F0686"/>
    <w:rsid w:val="008233E5"/>
    <w:rsid w:val="008432B9"/>
    <w:rsid w:val="008B1780"/>
    <w:rsid w:val="008C34F0"/>
    <w:rsid w:val="008D7896"/>
    <w:rsid w:val="008E5CFF"/>
    <w:rsid w:val="00922A89"/>
    <w:rsid w:val="009A1E5C"/>
    <w:rsid w:val="009A2820"/>
    <w:rsid w:val="009F5A17"/>
    <w:rsid w:val="00A20B1E"/>
    <w:rsid w:val="00A81420"/>
    <w:rsid w:val="00AF4CDE"/>
    <w:rsid w:val="00C3669D"/>
    <w:rsid w:val="00C421EB"/>
    <w:rsid w:val="00C6124F"/>
    <w:rsid w:val="00C63DDC"/>
    <w:rsid w:val="00C70E67"/>
    <w:rsid w:val="00C84371"/>
    <w:rsid w:val="00C857DA"/>
    <w:rsid w:val="00D36BC8"/>
    <w:rsid w:val="00DD6C75"/>
    <w:rsid w:val="00E60D91"/>
    <w:rsid w:val="00E654CD"/>
    <w:rsid w:val="00E73A3E"/>
    <w:rsid w:val="00F41E15"/>
    <w:rsid w:val="00F60B2A"/>
    <w:rsid w:val="00FB0175"/>
    <w:rsid w:val="00FD1AEE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D356A"/>
    <w:rPr>
      <w:color w:val="0000FF" w:themeColor="hyperlink"/>
      <w:u w:val="single"/>
    </w:rPr>
  </w:style>
  <w:style w:type="paragraph" w:styleId="a5">
    <w:name w:val="Body Text"/>
    <w:basedOn w:val="a0"/>
    <w:link w:val="a6"/>
    <w:semiHidden/>
    <w:unhideWhenUsed/>
    <w:rsid w:val="00FD356A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1"/>
    <w:link w:val="a5"/>
    <w:semiHidden/>
    <w:rsid w:val="00FD35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0"/>
    <w:uiPriority w:val="34"/>
    <w:qFormat/>
    <w:rsid w:val="00FD356A"/>
    <w:pPr>
      <w:ind w:left="720"/>
      <w:contextualSpacing/>
    </w:pPr>
  </w:style>
  <w:style w:type="paragraph" w:customStyle="1" w:styleId="Default">
    <w:name w:val="Default"/>
    <w:rsid w:val="00FD35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D356A"/>
  </w:style>
  <w:style w:type="paragraph" w:customStyle="1" w:styleId="1">
    <w:name w:val="Абзац списка1"/>
    <w:basedOn w:val="a0"/>
    <w:rsid w:val="00261D8E"/>
    <w:pPr>
      <w:spacing w:after="0" w:line="240" w:lineRule="auto"/>
      <w:ind w:left="720"/>
    </w:pPr>
    <w:rPr>
      <w:rFonts w:ascii="Times New Roman" w:eastAsia="Calibri" w:hAnsi="Times New Roman" w:cs="Times New Roman"/>
      <w:sz w:val="16"/>
      <w:szCs w:val="16"/>
    </w:rPr>
  </w:style>
  <w:style w:type="character" w:styleId="a8">
    <w:name w:val="Strong"/>
    <w:basedOn w:val="a1"/>
    <w:uiPriority w:val="22"/>
    <w:qFormat/>
    <w:rsid w:val="00261D8E"/>
    <w:rPr>
      <w:b/>
      <w:bCs/>
    </w:rPr>
  </w:style>
  <w:style w:type="table" w:styleId="a9">
    <w:name w:val="Table Grid"/>
    <w:basedOn w:val="a2"/>
    <w:uiPriority w:val="59"/>
    <w:rsid w:val="0026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semiHidden/>
    <w:unhideWhenUsed/>
    <w:rsid w:val="00A81420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C8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8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D356A"/>
    <w:rPr>
      <w:color w:val="0000FF" w:themeColor="hyperlink"/>
      <w:u w:val="single"/>
    </w:rPr>
  </w:style>
  <w:style w:type="paragraph" w:styleId="a5">
    <w:name w:val="Body Text"/>
    <w:basedOn w:val="a0"/>
    <w:link w:val="a6"/>
    <w:semiHidden/>
    <w:unhideWhenUsed/>
    <w:rsid w:val="00FD356A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1"/>
    <w:link w:val="a5"/>
    <w:semiHidden/>
    <w:rsid w:val="00FD35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0"/>
    <w:uiPriority w:val="34"/>
    <w:qFormat/>
    <w:rsid w:val="00FD356A"/>
    <w:pPr>
      <w:ind w:left="720"/>
      <w:contextualSpacing/>
    </w:pPr>
  </w:style>
  <w:style w:type="paragraph" w:customStyle="1" w:styleId="Default">
    <w:name w:val="Default"/>
    <w:rsid w:val="00FD35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D356A"/>
  </w:style>
  <w:style w:type="paragraph" w:customStyle="1" w:styleId="1">
    <w:name w:val="Абзац списка1"/>
    <w:basedOn w:val="a0"/>
    <w:rsid w:val="00261D8E"/>
    <w:pPr>
      <w:spacing w:after="0" w:line="240" w:lineRule="auto"/>
      <w:ind w:left="720"/>
    </w:pPr>
    <w:rPr>
      <w:rFonts w:ascii="Times New Roman" w:eastAsia="Calibri" w:hAnsi="Times New Roman" w:cs="Times New Roman"/>
      <w:sz w:val="16"/>
      <w:szCs w:val="16"/>
    </w:rPr>
  </w:style>
  <w:style w:type="character" w:styleId="a8">
    <w:name w:val="Strong"/>
    <w:basedOn w:val="a1"/>
    <w:uiPriority w:val="22"/>
    <w:qFormat/>
    <w:rsid w:val="00261D8E"/>
    <w:rPr>
      <w:b/>
      <w:bCs/>
    </w:rPr>
  </w:style>
  <w:style w:type="table" w:styleId="a9">
    <w:name w:val="Table Grid"/>
    <w:basedOn w:val="a2"/>
    <w:uiPriority w:val="59"/>
    <w:rsid w:val="0026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semiHidden/>
    <w:unhideWhenUsed/>
    <w:rsid w:val="00A81420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C8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8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80.80.101.225" TargetMode="External"/><Relationship Id="rId12" Type="http://schemas.openxmlformats.org/officeDocument/2006/relationships/hyperlink" Target="http://rost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edli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2</cp:revision>
  <cp:lastPrinted>2018-11-13T07:05:00Z</cp:lastPrinted>
  <dcterms:created xsi:type="dcterms:W3CDTF">2023-09-29T06:57:00Z</dcterms:created>
  <dcterms:modified xsi:type="dcterms:W3CDTF">2023-09-29T06:57:00Z</dcterms:modified>
</cp:coreProperties>
</file>